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37A13" w:rsidRPr="001E24B0" w:rsidRDefault="008763A1" w:rsidP="00737A13">
      <w:pPr>
        <w:ind w:left="426"/>
        <w:jc w:val="center"/>
        <w:rPr>
          <w:rFonts w:asciiTheme="minorHAnsi" w:hAnsiTheme="minorHAnsi" w:cstheme="minorHAnsi"/>
          <w:b/>
        </w:rPr>
      </w:pPr>
      <w:r>
        <w:rPr>
          <w:rFonts w:asciiTheme="minorHAnsi" w:hAnsiTheme="minorHAnsi" w:cstheme="minorHAnsi"/>
          <w:b/>
        </w:rPr>
        <w:t>styczeń</w:t>
      </w:r>
      <w:r w:rsidR="00737A13" w:rsidRPr="001E24B0">
        <w:rPr>
          <w:rFonts w:asciiTheme="minorHAnsi" w:hAnsiTheme="minorHAnsi" w:cstheme="minorHAnsi"/>
          <w:b/>
        </w:rPr>
        <w:t xml:space="preserve"> 201</w:t>
      </w:r>
      <w:r>
        <w:rPr>
          <w:rFonts w:asciiTheme="minorHAnsi" w:hAnsiTheme="minorHAnsi" w:cstheme="minorHAnsi"/>
          <w:b/>
        </w:rPr>
        <w:t>7</w:t>
      </w:r>
    </w:p>
    <w:p w:rsidR="00737A13" w:rsidRPr="001E24B0" w:rsidRDefault="00737A13" w:rsidP="00737A13">
      <w:pPr>
        <w:ind w:left="426"/>
        <w:jc w:val="both"/>
        <w:rPr>
          <w:rFonts w:asciiTheme="minorHAnsi" w:hAnsiTheme="minorHAnsi" w:cstheme="minorHAnsi"/>
          <w:b/>
        </w:rPr>
      </w:pPr>
    </w:p>
    <w:p w:rsidR="00737A13" w:rsidRPr="001E24B0" w:rsidRDefault="00737A13" w:rsidP="00737A13">
      <w:pPr>
        <w:ind w:left="426"/>
        <w:jc w:val="both"/>
        <w:rPr>
          <w:rFonts w:asciiTheme="minorHAnsi" w:hAnsiTheme="minorHAnsi" w:cstheme="minorHAnsi"/>
          <w:b/>
        </w:rPr>
      </w:pPr>
    </w:p>
    <w:p w:rsidR="00737A13" w:rsidRPr="001E24B0" w:rsidRDefault="00737A13" w:rsidP="00737A13">
      <w:pPr>
        <w:ind w:left="426"/>
        <w:jc w:val="both"/>
        <w:rPr>
          <w:rFonts w:asciiTheme="minorHAnsi" w:hAnsiTheme="minorHAnsi" w:cstheme="minorHAnsi"/>
          <w:b/>
        </w:rPr>
      </w:pPr>
    </w:p>
    <w:p w:rsidR="00737A13" w:rsidRPr="001E24B0" w:rsidRDefault="00737A13" w:rsidP="00737A13">
      <w:pPr>
        <w:ind w:left="426"/>
        <w:jc w:val="both"/>
        <w:rPr>
          <w:rFonts w:asciiTheme="minorHAnsi" w:hAnsiTheme="minorHAnsi" w:cstheme="minorHAnsi"/>
          <w:b/>
        </w:rPr>
      </w:pPr>
    </w:p>
    <w:p w:rsidR="00737A13" w:rsidRPr="001E24B0" w:rsidRDefault="00737A13" w:rsidP="00737A13">
      <w:pPr>
        <w:ind w:left="426"/>
        <w:jc w:val="center"/>
        <w:rPr>
          <w:rFonts w:asciiTheme="minorHAnsi" w:hAnsiTheme="minorHAnsi" w:cstheme="minorHAnsi"/>
          <w:b/>
          <w:sz w:val="44"/>
          <w:szCs w:val="44"/>
        </w:rPr>
      </w:pPr>
      <w:r w:rsidRPr="001E24B0">
        <w:rPr>
          <w:rFonts w:asciiTheme="minorHAnsi" w:hAnsiTheme="minorHAnsi" w:cstheme="minorHAnsi"/>
          <w:b/>
          <w:sz w:val="44"/>
          <w:szCs w:val="44"/>
        </w:rPr>
        <w:t>Specyfikacja Istotnych Warunków Zamówienia</w:t>
      </w:r>
    </w:p>
    <w:p w:rsidR="00737A13" w:rsidRPr="001E24B0" w:rsidRDefault="00737A13" w:rsidP="00737A13">
      <w:pPr>
        <w:ind w:left="426"/>
        <w:jc w:val="both"/>
        <w:rPr>
          <w:rFonts w:asciiTheme="minorHAnsi" w:hAnsiTheme="minorHAnsi" w:cstheme="minorHAnsi"/>
          <w:sz w:val="28"/>
          <w:szCs w:val="28"/>
        </w:rPr>
      </w:pPr>
    </w:p>
    <w:p w:rsidR="00737A13" w:rsidRPr="001E24B0" w:rsidRDefault="00737A13" w:rsidP="00737A13">
      <w:pPr>
        <w:autoSpaceDE w:val="0"/>
        <w:autoSpaceDN w:val="0"/>
        <w:adjustRightInd w:val="0"/>
        <w:ind w:left="426"/>
        <w:jc w:val="center"/>
        <w:rPr>
          <w:rFonts w:asciiTheme="minorHAnsi" w:hAnsiTheme="minorHAnsi" w:cstheme="minorHAnsi"/>
        </w:rPr>
      </w:pPr>
      <w:r w:rsidRPr="001E24B0">
        <w:rPr>
          <w:rFonts w:asciiTheme="minorHAnsi" w:hAnsiTheme="minorHAnsi" w:cstheme="minorHAnsi"/>
        </w:rPr>
        <w:t xml:space="preserve">zamówienie o wartości </w:t>
      </w:r>
      <w:r>
        <w:rPr>
          <w:rFonts w:asciiTheme="minorHAnsi" w:hAnsiTheme="minorHAnsi" w:cstheme="minorHAnsi"/>
          <w:b/>
        </w:rPr>
        <w:t>poniżej</w:t>
      </w:r>
      <w:r>
        <w:rPr>
          <w:rFonts w:asciiTheme="minorHAnsi" w:hAnsiTheme="minorHAnsi" w:cstheme="minorHAnsi"/>
        </w:rPr>
        <w:t xml:space="preserve"> kwoty określonej</w:t>
      </w:r>
      <w:r w:rsidRPr="001E24B0">
        <w:rPr>
          <w:rFonts w:asciiTheme="minorHAnsi" w:hAnsiTheme="minorHAnsi" w:cstheme="minorHAnsi"/>
        </w:rPr>
        <w:t xml:space="preserve"> w przepisach</w:t>
      </w:r>
      <w:r w:rsidRPr="001E24B0">
        <w:rPr>
          <w:rFonts w:asciiTheme="minorHAnsi" w:hAnsiTheme="minorHAnsi" w:cstheme="minorHAnsi"/>
        </w:rPr>
        <w:br/>
        <w:t xml:space="preserve"> wydanych na podstawie art. 11 ust. 8 ustawy Prawo zamówień publicznych</w:t>
      </w:r>
    </w:p>
    <w:p w:rsidR="00737A13" w:rsidRPr="001E24B0" w:rsidRDefault="00737A13" w:rsidP="00737A13">
      <w:pPr>
        <w:ind w:left="426"/>
        <w:jc w:val="both"/>
        <w:rPr>
          <w:rFonts w:asciiTheme="minorHAnsi" w:hAnsiTheme="minorHAnsi" w:cstheme="minorHAnsi"/>
        </w:rPr>
      </w:pPr>
    </w:p>
    <w:p w:rsidR="00737A13" w:rsidRPr="001E24B0" w:rsidRDefault="00737A13" w:rsidP="00737A13">
      <w:pPr>
        <w:ind w:left="426"/>
        <w:jc w:val="center"/>
        <w:rPr>
          <w:rFonts w:asciiTheme="minorHAnsi" w:hAnsiTheme="minorHAnsi" w:cstheme="minorHAnsi"/>
          <w:sz w:val="36"/>
          <w:szCs w:val="36"/>
        </w:rPr>
      </w:pPr>
    </w:p>
    <w:p w:rsidR="00737A13" w:rsidRPr="001E24B0" w:rsidRDefault="00737A13" w:rsidP="00737A13">
      <w:pPr>
        <w:ind w:left="426"/>
        <w:rPr>
          <w:rFonts w:asciiTheme="minorHAnsi" w:hAnsiTheme="minorHAnsi" w:cstheme="minorHAnsi"/>
        </w:rPr>
      </w:pPr>
      <w:r w:rsidRPr="001E24B0">
        <w:rPr>
          <w:rFonts w:asciiTheme="minorHAnsi" w:hAnsiTheme="minorHAnsi" w:cstheme="minorHAnsi"/>
        </w:rPr>
        <w:t>Zamawiający:</w:t>
      </w:r>
    </w:p>
    <w:p w:rsidR="00737A13" w:rsidRDefault="00737A13" w:rsidP="00737A13">
      <w:pPr>
        <w:pStyle w:val="Nagwek4"/>
        <w:tabs>
          <w:tab w:val="left" w:pos="6096"/>
        </w:tabs>
        <w:ind w:left="426"/>
        <w:rPr>
          <w:rFonts w:asciiTheme="minorHAnsi" w:hAnsiTheme="minorHAnsi" w:cstheme="minorHAnsi"/>
          <w:b w:val="0"/>
          <w:sz w:val="36"/>
          <w:szCs w:val="36"/>
          <w:u w:val="none"/>
        </w:rPr>
      </w:pPr>
      <w:r w:rsidRPr="001E24B0">
        <w:rPr>
          <w:rFonts w:asciiTheme="minorHAnsi" w:hAnsiTheme="minorHAnsi" w:cstheme="minorHAnsi"/>
          <w:b w:val="0"/>
          <w:sz w:val="36"/>
          <w:szCs w:val="36"/>
          <w:u w:val="none"/>
        </w:rPr>
        <w:t>Kujawsko-Pomorskie Inwestycje Medyczne sp. z o.</w:t>
      </w:r>
      <w:r>
        <w:rPr>
          <w:rFonts w:asciiTheme="minorHAnsi" w:hAnsiTheme="minorHAnsi" w:cstheme="minorHAnsi"/>
          <w:b w:val="0"/>
          <w:sz w:val="36"/>
          <w:szCs w:val="36"/>
          <w:u w:val="none"/>
        </w:rPr>
        <w:t xml:space="preserve"> </w:t>
      </w:r>
      <w:r w:rsidRPr="001E24B0">
        <w:rPr>
          <w:rFonts w:asciiTheme="minorHAnsi" w:hAnsiTheme="minorHAnsi" w:cstheme="minorHAnsi"/>
          <w:b w:val="0"/>
          <w:sz w:val="36"/>
          <w:szCs w:val="36"/>
          <w:u w:val="none"/>
        </w:rPr>
        <w:t>o.</w:t>
      </w:r>
    </w:p>
    <w:p w:rsidR="00737A13" w:rsidRPr="001E24B0" w:rsidRDefault="00737A13" w:rsidP="00737A13">
      <w:pPr>
        <w:pStyle w:val="Akapitzlist"/>
        <w:spacing w:after="60"/>
        <w:ind w:left="794"/>
        <w:contextualSpacing w:val="0"/>
        <w:rPr>
          <w:rFonts w:asciiTheme="minorHAnsi" w:hAnsiTheme="minorHAnsi" w:cstheme="minorHAnsi"/>
          <w:sz w:val="24"/>
          <w:szCs w:val="24"/>
        </w:rPr>
      </w:pPr>
      <w:r w:rsidRPr="001E24B0">
        <w:rPr>
          <w:rFonts w:asciiTheme="minorHAnsi" w:hAnsiTheme="minorHAnsi" w:cstheme="minorHAnsi"/>
          <w:szCs w:val="24"/>
        </w:rPr>
        <w:br/>
      </w:r>
      <w:r w:rsidRPr="001E24B0">
        <w:rPr>
          <w:rFonts w:asciiTheme="minorHAnsi" w:hAnsiTheme="minorHAnsi" w:cstheme="minorHAnsi"/>
          <w:sz w:val="24"/>
          <w:szCs w:val="24"/>
        </w:rPr>
        <w:t>Plac Teatralny 2, 87-100 Toruń</w:t>
      </w:r>
    </w:p>
    <w:p w:rsidR="00737A13" w:rsidRPr="001E24B0" w:rsidRDefault="00737A13" w:rsidP="00737A13">
      <w:pPr>
        <w:pStyle w:val="Akapitzlist"/>
        <w:spacing w:after="60"/>
        <w:ind w:left="794"/>
        <w:contextualSpacing w:val="0"/>
        <w:rPr>
          <w:rFonts w:asciiTheme="minorHAnsi" w:hAnsiTheme="minorHAnsi" w:cstheme="minorHAnsi"/>
          <w:sz w:val="24"/>
          <w:szCs w:val="24"/>
          <w:u w:val="single"/>
        </w:rPr>
      </w:pPr>
      <w:r w:rsidRPr="001E24B0">
        <w:rPr>
          <w:rFonts w:asciiTheme="minorHAnsi" w:hAnsiTheme="minorHAnsi" w:cstheme="minorHAnsi"/>
          <w:sz w:val="24"/>
          <w:szCs w:val="24"/>
        </w:rPr>
        <w:t xml:space="preserve">adres do korespondencji: </w:t>
      </w:r>
      <w:r w:rsidRPr="001E24B0">
        <w:rPr>
          <w:rFonts w:asciiTheme="minorHAnsi" w:hAnsiTheme="minorHAnsi" w:cstheme="minorHAnsi"/>
          <w:sz w:val="24"/>
          <w:szCs w:val="24"/>
          <w:u w:val="single"/>
        </w:rPr>
        <w:t>ul. M. Skłodowskiej- Curie 73, 87-100 Toruń</w:t>
      </w:r>
    </w:p>
    <w:p w:rsidR="00737A13" w:rsidRPr="001E24B0" w:rsidRDefault="00737A13" w:rsidP="00737A13">
      <w:pPr>
        <w:pStyle w:val="Akapitzlist"/>
        <w:spacing w:after="60"/>
        <w:ind w:left="794"/>
        <w:contextualSpacing w:val="0"/>
        <w:rPr>
          <w:rFonts w:asciiTheme="minorHAnsi" w:hAnsiTheme="minorHAnsi" w:cstheme="minorHAnsi"/>
          <w:sz w:val="24"/>
          <w:szCs w:val="24"/>
        </w:rPr>
      </w:pPr>
      <w:r w:rsidRPr="001E24B0">
        <w:rPr>
          <w:rFonts w:asciiTheme="minorHAnsi" w:hAnsiTheme="minorHAnsi" w:cstheme="minorHAnsi"/>
          <w:sz w:val="24"/>
          <w:szCs w:val="24"/>
        </w:rPr>
        <w:t>NIP: 956-225-29-41</w:t>
      </w:r>
      <w:r w:rsidRPr="001E24B0">
        <w:rPr>
          <w:rFonts w:asciiTheme="minorHAnsi" w:hAnsiTheme="minorHAnsi" w:cstheme="minorHAnsi"/>
          <w:sz w:val="24"/>
          <w:szCs w:val="24"/>
        </w:rPr>
        <w:br/>
        <w:t>REGON: 340600685</w:t>
      </w:r>
    </w:p>
    <w:p w:rsidR="00737A13" w:rsidRPr="001E24B0" w:rsidRDefault="00737A13" w:rsidP="00737A13">
      <w:pPr>
        <w:pStyle w:val="Akapitzlist"/>
        <w:spacing w:after="60"/>
        <w:ind w:left="794"/>
        <w:contextualSpacing w:val="0"/>
        <w:rPr>
          <w:rFonts w:asciiTheme="minorHAnsi" w:hAnsiTheme="minorHAnsi" w:cstheme="minorHAnsi"/>
          <w:sz w:val="24"/>
          <w:szCs w:val="24"/>
        </w:rPr>
      </w:pPr>
      <w:r w:rsidRPr="001E24B0">
        <w:rPr>
          <w:rFonts w:asciiTheme="minorHAnsi" w:hAnsiTheme="minorHAnsi" w:cstheme="minorHAnsi"/>
          <w:sz w:val="24"/>
          <w:szCs w:val="24"/>
        </w:rPr>
        <w:t xml:space="preserve">Strona internetowa zamawiającego: </w:t>
      </w:r>
      <w:r w:rsidRPr="001E24B0">
        <w:rPr>
          <w:rFonts w:asciiTheme="minorHAnsi" w:hAnsiTheme="minorHAnsi" w:cstheme="minorHAnsi"/>
          <w:sz w:val="24"/>
          <w:szCs w:val="24"/>
          <w:u w:val="single"/>
        </w:rPr>
        <w:t xml:space="preserve">www.bip.kpim.lo.pl </w:t>
      </w:r>
    </w:p>
    <w:p w:rsidR="00737A13" w:rsidRPr="001E24B0" w:rsidRDefault="00737A13" w:rsidP="00737A13">
      <w:pPr>
        <w:pStyle w:val="Akapitzlist"/>
        <w:spacing w:after="60"/>
        <w:ind w:left="794"/>
        <w:contextualSpacing w:val="0"/>
        <w:rPr>
          <w:rFonts w:asciiTheme="minorHAnsi" w:hAnsiTheme="minorHAnsi" w:cstheme="minorHAnsi"/>
          <w:sz w:val="24"/>
          <w:szCs w:val="24"/>
        </w:rPr>
      </w:pPr>
      <w:r w:rsidRPr="001E24B0">
        <w:rPr>
          <w:rFonts w:asciiTheme="minorHAnsi" w:hAnsiTheme="minorHAnsi" w:cstheme="minorHAnsi"/>
          <w:sz w:val="24"/>
          <w:szCs w:val="24"/>
        </w:rPr>
        <w:t xml:space="preserve">Numer telefonu w sprawach związanych z postępowaniem: </w:t>
      </w:r>
      <w:r w:rsidR="00E13CB1">
        <w:rPr>
          <w:rFonts w:asciiTheme="minorHAnsi" w:hAnsiTheme="minorHAnsi" w:cstheme="minorHAnsi"/>
          <w:sz w:val="24"/>
          <w:szCs w:val="24"/>
          <w:u w:val="single"/>
        </w:rPr>
        <w:t>797 304 195</w:t>
      </w:r>
    </w:p>
    <w:p w:rsidR="00737A13" w:rsidRPr="001E24B0" w:rsidRDefault="00737A13" w:rsidP="00737A13">
      <w:pPr>
        <w:pStyle w:val="Akapitzlist"/>
        <w:spacing w:after="60"/>
        <w:ind w:left="794"/>
        <w:contextualSpacing w:val="0"/>
        <w:rPr>
          <w:rFonts w:asciiTheme="minorHAnsi" w:hAnsiTheme="minorHAnsi" w:cstheme="minorHAnsi"/>
          <w:sz w:val="24"/>
          <w:szCs w:val="24"/>
        </w:rPr>
      </w:pPr>
      <w:r w:rsidRPr="001E24B0">
        <w:rPr>
          <w:rFonts w:asciiTheme="minorHAnsi" w:hAnsiTheme="minorHAnsi" w:cstheme="minorHAnsi"/>
          <w:sz w:val="24"/>
          <w:szCs w:val="24"/>
        </w:rPr>
        <w:t xml:space="preserve">Adres poczty elektronicznej w sprawach związanych z postępowaniem: </w:t>
      </w:r>
      <w:r w:rsidRPr="001E24B0">
        <w:rPr>
          <w:rFonts w:asciiTheme="minorHAnsi" w:hAnsiTheme="minorHAnsi" w:cstheme="minorHAnsi"/>
          <w:sz w:val="24"/>
          <w:szCs w:val="24"/>
        </w:rPr>
        <w:br/>
      </w:r>
      <w:r w:rsidR="00E13CB1" w:rsidRPr="00E01526">
        <w:rPr>
          <w:rFonts w:asciiTheme="minorHAnsi" w:hAnsiTheme="minorHAnsi" w:cstheme="minorHAnsi"/>
          <w:sz w:val="24"/>
          <w:szCs w:val="24"/>
          <w:u w:val="single"/>
        </w:rPr>
        <w:t>m.struzinski</w:t>
      </w:r>
      <w:r w:rsidRPr="00E01526">
        <w:rPr>
          <w:rFonts w:asciiTheme="minorHAnsi" w:hAnsiTheme="minorHAnsi" w:cstheme="minorHAnsi"/>
          <w:sz w:val="24"/>
          <w:szCs w:val="24"/>
          <w:u w:val="single"/>
        </w:rPr>
        <w:t>@kpim.pl</w:t>
      </w:r>
    </w:p>
    <w:p w:rsidR="00737A13" w:rsidRPr="00737A13" w:rsidRDefault="00737A13" w:rsidP="00737A13"/>
    <w:p w:rsidR="00737A13" w:rsidRPr="001E24B0" w:rsidRDefault="00737A13" w:rsidP="00737A13">
      <w:pPr>
        <w:ind w:left="426"/>
        <w:rPr>
          <w:rFonts w:asciiTheme="minorHAnsi" w:hAnsiTheme="minorHAnsi" w:cstheme="minorHAnsi"/>
          <w:sz w:val="36"/>
          <w:szCs w:val="36"/>
        </w:rPr>
      </w:pPr>
    </w:p>
    <w:p w:rsidR="00737A13" w:rsidRDefault="00737A13" w:rsidP="00737A13">
      <w:pPr>
        <w:ind w:left="426"/>
        <w:rPr>
          <w:rFonts w:asciiTheme="minorHAnsi" w:hAnsiTheme="minorHAnsi" w:cstheme="minorHAnsi"/>
        </w:rPr>
      </w:pPr>
      <w:r w:rsidRPr="001E24B0">
        <w:rPr>
          <w:rFonts w:asciiTheme="minorHAnsi" w:hAnsiTheme="minorHAnsi" w:cstheme="minorHAnsi"/>
        </w:rPr>
        <w:t>Przedmiot zamówienia:</w:t>
      </w:r>
    </w:p>
    <w:p w:rsidR="0020519A" w:rsidRDefault="0020519A" w:rsidP="0020519A">
      <w:pPr>
        <w:spacing w:line="276" w:lineRule="auto"/>
        <w:jc w:val="both"/>
        <w:rPr>
          <w:rFonts w:asciiTheme="minorHAnsi" w:hAnsiTheme="minorHAnsi"/>
          <w:sz w:val="22"/>
          <w:szCs w:val="22"/>
        </w:rPr>
      </w:pPr>
      <w:r>
        <w:rPr>
          <w:rFonts w:asciiTheme="minorHAnsi" w:hAnsiTheme="minorHAnsi" w:cstheme="minorHAnsi"/>
          <w:b/>
        </w:rPr>
        <w:t>K</w:t>
      </w:r>
      <w:r w:rsidRPr="0020519A">
        <w:rPr>
          <w:rFonts w:asciiTheme="minorHAnsi" w:hAnsiTheme="minorHAnsi" w:cstheme="minorHAnsi"/>
          <w:b/>
        </w:rPr>
        <w:t xml:space="preserve">ompleksowe wykonanie usługi </w:t>
      </w:r>
      <w:r w:rsidR="009340E5">
        <w:rPr>
          <w:rFonts w:asciiTheme="minorHAnsi" w:hAnsiTheme="minorHAnsi" w:cstheme="minorHAnsi"/>
          <w:b/>
        </w:rPr>
        <w:t>inżyniera kontraktu</w:t>
      </w:r>
      <w:r w:rsidRPr="0020519A">
        <w:rPr>
          <w:rFonts w:asciiTheme="minorHAnsi" w:hAnsiTheme="minorHAnsi" w:cstheme="minorHAnsi"/>
          <w:b/>
        </w:rPr>
        <w:t xml:space="preserve"> we wszystkich branżach dla zadania</w:t>
      </w:r>
      <w:r w:rsidR="00B070B2">
        <w:rPr>
          <w:rFonts w:asciiTheme="minorHAnsi" w:hAnsiTheme="minorHAnsi" w:cstheme="minorHAnsi"/>
          <w:b/>
        </w:rPr>
        <w:t>:</w:t>
      </w:r>
      <w:r w:rsidRPr="0020519A">
        <w:rPr>
          <w:rFonts w:asciiTheme="minorHAnsi" w:hAnsiTheme="minorHAnsi" w:cstheme="minorHAnsi"/>
          <w:b/>
        </w:rPr>
        <w:t xml:space="preserve"> </w:t>
      </w:r>
      <w:r w:rsidR="00B070B2">
        <w:rPr>
          <w:rFonts w:asciiTheme="minorHAnsi" w:hAnsiTheme="minorHAnsi" w:cstheme="minorHAnsi"/>
          <w:b/>
        </w:rPr>
        <w:t>„</w:t>
      </w:r>
      <w:r w:rsidRPr="0020519A">
        <w:rPr>
          <w:rFonts w:asciiTheme="minorHAnsi" w:hAnsiTheme="minorHAnsi"/>
          <w:b/>
        </w:rPr>
        <w:t>Podniesienie jakości usług zdrowotnych oraz zwiększenie dostępu do usług medycznych (adaptacja budynków nr  9, 7 i 12) w Wojewódzkim Szpitalu Specjalistycznym im. bł. ks. J. Popiełuszki we Włocławku w</w:t>
      </w:r>
      <w:r w:rsidR="00B070B2">
        <w:rPr>
          <w:rFonts w:asciiTheme="minorHAnsi" w:hAnsiTheme="minorHAnsi"/>
          <w:b/>
        </w:rPr>
        <w:t xml:space="preserve"> formule „zaprojektuj i wykonaj</w:t>
      </w:r>
      <w:r w:rsidRPr="0020519A">
        <w:rPr>
          <w:rFonts w:asciiTheme="minorHAnsi" w:hAnsiTheme="minorHAnsi"/>
          <w:b/>
        </w:rPr>
        <w:t>”</w:t>
      </w:r>
    </w:p>
    <w:p w:rsidR="0020519A" w:rsidRPr="0020519A" w:rsidRDefault="0020519A" w:rsidP="0020519A">
      <w:pPr>
        <w:ind w:left="426"/>
        <w:jc w:val="both"/>
        <w:rPr>
          <w:rFonts w:asciiTheme="minorHAnsi" w:hAnsiTheme="minorHAnsi" w:cstheme="minorHAnsi"/>
          <w:b/>
        </w:rPr>
      </w:pPr>
      <w:r w:rsidRPr="0020519A">
        <w:rPr>
          <w:rStyle w:val="Uwydatnienie"/>
          <w:rFonts w:asciiTheme="minorHAnsi" w:hAnsiTheme="minorHAnsi" w:cstheme="minorHAnsi"/>
          <w:b/>
          <w:bCs/>
        </w:rPr>
        <w:br/>
      </w:r>
    </w:p>
    <w:p w:rsidR="00737A13" w:rsidRPr="001E24B0" w:rsidRDefault="00737A13" w:rsidP="0020519A">
      <w:pPr>
        <w:rPr>
          <w:rFonts w:asciiTheme="minorHAnsi" w:hAnsiTheme="minorHAnsi" w:cstheme="minorHAnsi"/>
          <w:b/>
          <w:sz w:val="36"/>
          <w:szCs w:val="36"/>
        </w:rPr>
      </w:pPr>
    </w:p>
    <w:p w:rsidR="00737A13" w:rsidRPr="001E24B0" w:rsidRDefault="00737A13" w:rsidP="00737A13">
      <w:pPr>
        <w:rPr>
          <w:rFonts w:asciiTheme="minorHAnsi" w:hAnsiTheme="minorHAnsi" w:cstheme="minorHAnsi"/>
          <w:sz w:val="36"/>
          <w:szCs w:val="36"/>
        </w:rPr>
      </w:pPr>
    </w:p>
    <w:p w:rsidR="00737A13" w:rsidRPr="001E24B0" w:rsidRDefault="00737A13" w:rsidP="00737A13">
      <w:pPr>
        <w:ind w:left="426"/>
        <w:rPr>
          <w:rFonts w:asciiTheme="minorHAnsi" w:hAnsiTheme="minorHAnsi" w:cstheme="minorHAnsi"/>
        </w:rPr>
      </w:pPr>
      <w:r w:rsidRPr="001E24B0">
        <w:rPr>
          <w:rFonts w:asciiTheme="minorHAnsi" w:hAnsiTheme="minorHAnsi" w:cstheme="minorHAnsi"/>
        </w:rPr>
        <w:t>Tryb postępowania:</w:t>
      </w:r>
    </w:p>
    <w:p w:rsidR="00737A13" w:rsidRPr="001E24B0" w:rsidRDefault="00737A13" w:rsidP="00737A13">
      <w:pPr>
        <w:ind w:left="426"/>
        <w:rPr>
          <w:rFonts w:asciiTheme="minorHAnsi" w:hAnsiTheme="minorHAnsi" w:cstheme="minorHAnsi"/>
          <w:sz w:val="36"/>
          <w:szCs w:val="36"/>
        </w:rPr>
      </w:pPr>
      <w:r w:rsidRPr="001E24B0">
        <w:rPr>
          <w:rFonts w:asciiTheme="minorHAnsi" w:hAnsiTheme="minorHAnsi" w:cstheme="minorHAnsi"/>
          <w:sz w:val="36"/>
          <w:szCs w:val="36"/>
        </w:rPr>
        <w:t>Przetarg nieograniczony</w:t>
      </w:r>
    </w:p>
    <w:p w:rsidR="00737A13" w:rsidRPr="001E24B0" w:rsidRDefault="00737A13" w:rsidP="00737A13">
      <w:pPr>
        <w:ind w:left="426"/>
        <w:rPr>
          <w:rFonts w:asciiTheme="minorHAnsi" w:hAnsiTheme="minorHAnsi" w:cstheme="minorHAnsi"/>
          <w:sz w:val="36"/>
          <w:szCs w:val="36"/>
        </w:rPr>
      </w:pPr>
    </w:p>
    <w:p w:rsidR="00737A13" w:rsidRPr="001E24B0" w:rsidRDefault="00737A13" w:rsidP="00737A13">
      <w:pPr>
        <w:ind w:left="426"/>
        <w:rPr>
          <w:rFonts w:asciiTheme="minorHAnsi" w:hAnsiTheme="minorHAnsi" w:cstheme="minorHAnsi"/>
        </w:rPr>
      </w:pPr>
      <w:r w:rsidRPr="001E24B0">
        <w:rPr>
          <w:rFonts w:asciiTheme="minorHAnsi" w:hAnsiTheme="minorHAnsi" w:cstheme="minorHAnsi"/>
        </w:rPr>
        <w:t>Znak postępowania:</w:t>
      </w:r>
    </w:p>
    <w:p w:rsidR="005A1EEA" w:rsidRDefault="00737A13" w:rsidP="007F0466">
      <w:pPr>
        <w:ind w:left="426"/>
        <w:rPr>
          <w:rFonts w:asciiTheme="minorHAnsi" w:hAnsiTheme="minorHAnsi" w:cstheme="minorHAnsi"/>
          <w:sz w:val="36"/>
          <w:szCs w:val="36"/>
        </w:rPr>
      </w:pPr>
      <w:r w:rsidRPr="001E24B0">
        <w:rPr>
          <w:rFonts w:asciiTheme="minorHAnsi" w:hAnsiTheme="minorHAnsi" w:cstheme="minorHAnsi"/>
          <w:sz w:val="36"/>
          <w:szCs w:val="36"/>
        </w:rPr>
        <w:t>ZP/</w:t>
      </w:r>
      <w:r>
        <w:rPr>
          <w:rFonts w:asciiTheme="minorHAnsi" w:hAnsiTheme="minorHAnsi" w:cstheme="minorHAnsi"/>
          <w:sz w:val="36"/>
          <w:szCs w:val="36"/>
        </w:rPr>
        <w:t>0</w:t>
      </w:r>
      <w:r w:rsidR="0020519A">
        <w:rPr>
          <w:rFonts w:asciiTheme="minorHAnsi" w:hAnsiTheme="minorHAnsi" w:cstheme="minorHAnsi"/>
          <w:sz w:val="36"/>
          <w:szCs w:val="36"/>
        </w:rPr>
        <w:t>1</w:t>
      </w:r>
      <w:r w:rsidRPr="001E24B0">
        <w:rPr>
          <w:rFonts w:asciiTheme="minorHAnsi" w:hAnsiTheme="minorHAnsi" w:cstheme="minorHAnsi"/>
          <w:sz w:val="36"/>
          <w:szCs w:val="36"/>
        </w:rPr>
        <w:t>/</w:t>
      </w:r>
      <w:r w:rsidRPr="00B070B2">
        <w:rPr>
          <w:rFonts w:asciiTheme="minorHAnsi" w:hAnsiTheme="minorHAnsi" w:cstheme="minorHAnsi"/>
          <w:sz w:val="36"/>
          <w:szCs w:val="36"/>
        </w:rPr>
        <w:t>1</w:t>
      </w:r>
      <w:r w:rsidR="00F9644F" w:rsidRPr="00B070B2">
        <w:rPr>
          <w:rFonts w:asciiTheme="minorHAnsi" w:hAnsiTheme="minorHAnsi" w:cstheme="minorHAnsi"/>
          <w:sz w:val="36"/>
          <w:szCs w:val="36"/>
        </w:rPr>
        <w:t>7</w:t>
      </w:r>
    </w:p>
    <w:p w:rsidR="008709A5" w:rsidRPr="001E24B0" w:rsidRDefault="008709A5" w:rsidP="007F0466">
      <w:pPr>
        <w:ind w:left="426"/>
        <w:rPr>
          <w:rFonts w:asciiTheme="minorHAnsi" w:hAnsiTheme="minorHAnsi" w:cstheme="minorHAnsi"/>
          <w:sz w:val="36"/>
          <w:szCs w:val="36"/>
        </w:rPr>
      </w:pPr>
    </w:p>
    <w:p w:rsidR="00737A13" w:rsidRDefault="00737A13" w:rsidP="00D90B97">
      <w:pPr>
        <w:pStyle w:val="Akapitzlist"/>
        <w:ind w:left="0"/>
        <w:rPr>
          <w:b/>
        </w:rPr>
      </w:pPr>
      <w:r w:rsidRPr="00737A13">
        <w:rPr>
          <w:b/>
        </w:rPr>
        <w:lastRenderedPageBreak/>
        <w:t>ROZDZIAŁ I – PRZEDMIOT ZAMÓWIENIA</w:t>
      </w:r>
    </w:p>
    <w:p w:rsidR="00D90B97" w:rsidRDefault="00D90B97" w:rsidP="00D90B97">
      <w:pPr>
        <w:pStyle w:val="Akapitzlist"/>
        <w:ind w:left="0"/>
        <w:rPr>
          <w:b/>
        </w:rPr>
      </w:pPr>
    </w:p>
    <w:p w:rsidR="006164B6" w:rsidRDefault="009C1673" w:rsidP="009C1673">
      <w:pPr>
        <w:pStyle w:val="Akapitzlist"/>
        <w:numPr>
          <w:ilvl w:val="0"/>
          <w:numId w:val="2"/>
        </w:numPr>
        <w:ind w:left="0"/>
        <w:jc w:val="both"/>
      </w:pPr>
      <w:r>
        <w:t xml:space="preserve">Przedmiotem zamówienia jest kompleksowe wykonanie usługi </w:t>
      </w:r>
      <w:r w:rsidR="009340E5">
        <w:t>inżyniera kontraktu</w:t>
      </w:r>
      <w:r>
        <w:t xml:space="preserve"> we wszystkich branżach </w:t>
      </w:r>
      <w:r w:rsidR="00E01526">
        <w:t xml:space="preserve">wraz z przeprowadzeniem analizy i weryfikacji wszelkich dokumentów (w tym dokumentacji projektowej) </w:t>
      </w:r>
      <w:r>
        <w:t>dla zadania: „Podniesienie jakości usług zdrowotnych oraz zwiększenie dostępu do usług medycznych w Wojewódzkim Szpitalu Specjalistycznym im. bł. Księdza Jerzego Popiełuszki we Włocławku”:</w:t>
      </w:r>
    </w:p>
    <w:p w:rsidR="009C1673" w:rsidRDefault="009C1673" w:rsidP="009C1673">
      <w:pPr>
        <w:pStyle w:val="Akapitzlist"/>
        <w:ind w:left="0"/>
        <w:jc w:val="both"/>
      </w:pPr>
      <w:r>
        <w:t>- adaptacja budynku nr 7 w formule zaprojektuj i wykonaj</w:t>
      </w:r>
      <w:r w:rsidR="00E85E0E">
        <w:t>,</w:t>
      </w:r>
    </w:p>
    <w:p w:rsidR="009C1673" w:rsidRDefault="009C1673" w:rsidP="009C1673">
      <w:pPr>
        <w:pStyle w:val="Akapitzlist"/>
        <w:ind w:left="0"/>
        <w:jc w:val="both"/>
      </w:pPr>
      <w:r>
        <w:t>- adaptacja budynku nr 9 w formule zaprojektuj i wykonaj</w:t>
      </w:r>
      <w:r w:rsidR="00E85E0E">
        <w:t>,</w:t>
      </w:r>
    </w:p>
    <w:p w:rsidR="009C1673" w:rsidRDefault="00594A68" w:rsidP="009C1673">
      <w:pPr>
        <w:pStyle w:val="Akapitzlist"/>
        <w:ind w:left="0"/>
        <w:jc w:val="both"/>
      </w:pPr>
      <w:r>
        <w:t>-adaptacja budynku nr 12 w formule zaprojektuj i wykonaj</w:t>
      </w:r>
      <w:r w:rsidR="00E85E0E">
        <w:t>,</w:t>
      </w:r>
    </w:p>
    <w:p w:rsidR="00594A68" w:rsidRDefault="00B070B2" w:rsidP="009C1673">
      <w:pPr>
        <w:pStyle w:val="Akapitzlist"/>
        <w:ind w:left="0"/>
        <w:jc w:val="both"/>
      </w:pPr>
      <w:r>
        <w:t>które jest przedmiotem postę</w:t>
      </w:r>
      <w:r w:rsidR="00594A68">
        <w:t>powania o udzielenie zamówienia publicznego znak ZP/05/16.</w:t>
      </w:r>
    </w:p>
    <w:p w:rsidR="00594A68" w:rsidRDefault="00594A68" w:rsidP="009C1673">
      <w:pPr>
        <w:pStyle w:val="Akapitzlist"/>
        <w:ind w:left="0"/>
        <w:jc w:val="both"/>
      </w:pPr>
      <w:r>
        <w:t xml:space="preserve">W zakres </w:t>
      </w:r>
      <w:r w:rsidRPr="00F35C2F">
        <w:rPr>
          <w:rFonts w:asciiTheme="minorHAnsi" w:hAnsiTheme="minorHAnsi"/>
        </w:rPr>
        <w:t>robót budowlanych wykonawcy wchodzi wykonanie projektu budowlanego i</w:t>
      </w:r>
      <w:r w:rsidR="00B070B2">
        <w:rPr>
          <w:rFonts w:asciiTheme="minorHAnsi" w:hAnsiTheme="minorHAnsi"/>
        </w:rPr>
        <w:t> </w:t>
      </w:r>
      <w:r w:rsidRPr="00F35C2F">
        <w:rPr>
          <w:rFonts w:asciiTheme="minorHAnsi" w:hAnsiTheme="minorHAnsi"/>
        </w:rPr>
        <w:t xml:space="preserve">wykonawczego oraz wykonanie prac remontowo – </w:t>
      </w:r>
      <w:r>
        <w:rPr>
          <w:rFonts w:asciiTheme="minorHAnsi" w:hAnsiTheme="minorHAnsi"/>
        </w:rPr>
        <w:t>budowlanych dla budynków nr 7,</w:t>
      </w:r>
      <w:r w:rsidR="00B070B2">
        <w:rPr>
          <w:rFonts w:asciiTheme="minorHAnsi" w:hAnsiTheme="minorHAnsi"/>
        </w:rPr>
        <w:t xml:space="preserve"> </w:t>
      </w:r>
      <w:r>
        <w:rPr>
          <w:rFonts w:asciiTheme="minorHAnsi" w:hAnsiTheme="minorHAnsi"/>
        </w:rPr>
        <w:t>9,</w:t>
      </w:r>
      <w:r w:rsidR="00B070B2">
        <w:rPr>
          <w:rFonts w:asciiTheme="minorHAnsi" w:hAnsiTheme="minorHAnsi"/>
        </w:rPr>
        <w:t xml:space="preserve"> </w:t>
      </w:r>
      <w:r>
        <w:rPr>
          <w:rFonts w:asciiTheme="minorHAnsi" w:hAnsiTheme="minorHAnsi"/>
        </w:rPr>
        <w:t>12</w:t>
      </w:r>
      <w:r w:rsidRPr="00F35C2F">
        <w:rPr>
          <w:rFonts w:asciiTheme="minorHAnsi" w:hAnsiTheme="minorHAnsi"/>
        </w:rPr>
        <w:t xml:space="preserve"> Wojewódzkiego Szpitala Specjalistycznego we Włocławku. Prace budowlane oparte są na prog</w:t>
      </w:r>
      <w:r>
        <w:rPr>
          <w:rFonts w:asciiTheme="minorHAnsi" w:hAnsiTheme="minorHAnsi"/>
        </w:rPr>
        <w:t>ramach funkcjonalno-użytkowych</w:t>
      </w:r>
      <w:r w:rsidR="00B070B2">
        <w:rPr>
          <w:rFonts w:asciiTheme="minorHAnsi" w:hAnsiTheme="minorHAnsi"/>
        </w:rPr>
        <w:t>.</w:t>
      </w:r>
      <w:r w:rsidR="00293E35">
        <w:rPr>
          <w:rFonts w:asciiTheme="minorHAnsi" w:hAnsiTheme="minorHAnsi"/>
        </w:rPr>
        <w:t xml:space="preserve"> Zadanie będzie współfinansowane ze środków unijnych Regionalnego Programu Operacyjnego Województwa Kujawsko-Pomorskiego 2014-2020.</w:t>
      </w:r>
    </w:p>
    <w:p w:rsidR="00594A68" w:rsidRDefault="00594A68" w:rsidP="00AB65F6">
      <w:pPr>
        <w:pStyle w:val="Akapitzlist"/>
        <w:numPr>
          <w:ilvl w:val="0"/>
          <w:numId w:val="2"/>
        </w:numPr>
        <w:ind w:left="0"/>
        <w:jc w:val="both"/>
      </w:pPr>
      <w:r>
        <w:t>Kod CPV :</w:t>
      </w:r>
    </w:p>
    <w:p w:rsidR="00414011" w:rsidRDefault="00594A68" w:rsidP="00594A68">
      <w:pPr>
        <w:pStyle w:val="Akapitzlist"/>
        <w:ind w:left="0"/>
        <w:jc w:val="both"/>
      </w:pPr>
      <w:r>
        <w:t>71247000-1 – nadzór nad robotami budowlanymi</w:t>
      </w:r>
    </w:p>
    <w:p w:rsidR="00594A68" w:rsidRDefault="00594A68" w:rsidP="00594A68">
      <w:pPr>
        <w:pStyle w:val="Akapitzlist"/>
        <w:ind w:left="0"/>
        <w:jc w:val="both"/>
      </w:pPr>
      <w:r>
        <w:t>71520000-9 – usługi nadzoru budowlanego</w:t>
      </w:r>
    </w:p>
    <w:p w:rsidR="00356C84" w:rsidRDefault="00594A68" w:rsidP="00356C84">
      <w:pPr>
        <w:pStyle w:val="Akapitzlist"/>
        <w:ind w:left="0"/>
        <w:jc w:val="both"/>
      </w:pPr>
      <w:r>
        <w:t>71521000-6 – usługi nadzorowania placu budowy</w:t>
      </w:r>
    </w:p>
    <w:p w:rsidR="00356C84" w:rsidRPr="00356C84" w:rsidRDefault="00293E35" w:rsidP="00356C84">
      <w:pPr>
        <w:pStyle w:val="Akapitzlist"/>
        <w:ind w:left="0"/>
        <w:jc w:val="both"/>
      </w:pPr>
      <w:r>
        <w:rPr>
          <w:rFonts w:asciiTheme="minorHAnsi" w:hAnsiTheme="minorHAnsi"/>
        </w:rPr>
        <w:t>71248000-8 – n</w:t>
      </w:r>
      <w:r w:rsidR="00356C84">
        <w:rPr>
          <w:rFonts w:asciiTheme="minorHAnsi" w:hAnsiTheme="minorHAnsi"/>
        </w:rPr>
        <w:t>adzór nad projektem i dokumentacją</w:t>
      </w:r>
    </w:p>
    <w:p w:rsidR="00594A68" w:rsidRDefault="00594A68" w:rsidP="00594A68">
      <w:pPr>
        <w:pStyle w:val="Akapitzlist"/>
        <w:ind w:left="0"/>
        <w:jc w:val="both"/>
      </w:pPr>
    </w:p>
    <w:p w:rsidR="00AB65F6" w:rsidRDefault="00AB65F6" w:rsidP="00AB65F6">
      <w:pPr>
        <w:pStyle w:val="Akapitzlist"/>
        <w:numPr>
          <w:ilvl w:val="0"/>
          <w:numId w:val="2"/>
        </w:numPr>
        <w:ind w:left="0"/>
        <w:jc w:val="both"/>
      </w:pPr>
      <w:r>
        <w:t>Zamawiający nie przewiduje aukcji elektronicznej</w:t>
      </w:r>
      <w:r w:rsidR="0076483C">
        <w:t>.</w:t>
      </w:r>
    </w:p>
    <w:p w:rsidR="00AB65F6" w:rsidRDefault="00AB65F6" w:rsidP="00AB65F6">
      <w:pPr>
        <w:pStyle w:val="Akapitzlist"/>
        <w:numPr>
          <w:ilvl w:val="0"/>
          <w:numId w:val="2"/>
        </w:numPr>
        <w:ind w:left="0"/>
        <w:jc w:val="both"/>
      </w:pPr>
      <w:r>
        <w:t>Przedmiotem zamówienia nie jest zawarcie umowy ramowej.</w:t>
      </w:r>
    </w:p>
    <w:p w:rsidR="00B53626" w:rsidRDefault="00B53626" w:rsidP="00AB65F6">
      <w:pPr>
        <w:pStyle w:val="Akapitzlist"/>
        <w:numPr>
          <w:ilvl w:val="0"/>
          <w:numId w:val="2"/>
        </w:numPr>
        <w:ind w:left="0"/>
        <w:jc w:val="both"/>
      </w:pPr>
      <w:r>
        <w:t xml:space="preserve">Przewiduje się unieważnienie postępowania o udzielenie </w:t>
      </w:r>
      <w:r w:rsidRPr="00B53626">
        <w:t xml:space="preserve">zamówienia w przypadku </w:t>
      </w:r>
      <w:r w:rsidRPr="00B53626">
        <w:rPr>
          <w:bCs/>
        </w:rPr>
        <w:t>nieprzyznania środków pochodzących z budżetu Unii Europejskiej oraz niepodlegających zwrotowi środków z</w:t>
      </w:r>
      <w:r>
        <w:rPr>
          <w:bCs/>
        </w:rPr>
        <w:t> </w:t>
      </w:r>
      <w:r w:rsidRPr="00B53626">
        <w:rPr>
          <w:bCs/>
        </w:rPr>
        <w:t>pomocy udzielonej przez państwa członkowskie Europejskiego Porozumienia o Wolnym Handlu (EFTA), które miały być przeznaczone na sfinansowanie całości lub części zamówienia</w:t>
      </w:r>
      <w:r>
        <w:rPr>
          <w:bCs/>
        </w:rPr>
        <w:t>.</w:t>
      </w:r>
    </w:p>
    <w:p w:rsidR="00DF20CA" w:rsidRDefault="00DF20CA" w:rsidP="00DF20CA">
      <w:pPr>
        <w:pStyle w:val="Akapitzlist"/>
        <w:ind w:left="0"/>
      </w:pPr>
    </w:p>
    <w:p w:rsidR="00DF20CA" w:rsidRPr="00D90B97" w:rsidRDefault="00DF20CA" w:rsidP="00DF20CA">
      <w:pPr>
        <w:pStyle w:val="Akapitzlist"/>
        <w:ind w:left="0"/>
        <w:rPr>
          <w:b/>
        </w:rPr>
      </w:pPr>
      <w:r w:rsidRPr="00D90B97">
        <w:rPr>
          <w:b/>
        </w:rPr>
        <w:t>ROZDZIAŁ II – FORMA OFERTY, ZMIANA, WYCOFANIE I ZWROT OFERTY</w:t>
      </w:r>
    </w:p>
    <w:p w:rsidR="00DF20CA" w:rsidRDefault="00DF20CA" w:rsidP="00DF20CA">
      <w:pPr>
        <w:pStyle w:val="Akapitzlist"/>
        <w:ind w:left="0"/>
      </w:pPr>
    </w:p>
    <w:p w:rsidR="00DF20CA" w:rsidRDefault="00DF20CA" w:rsidP="00940370">
      <w:pPr>
        <w:pStyle w:val="Akapitzlist"/>
        <w:numPr>
          <w:ilvl w:val="0"/>
          <w:numId w:val="3"/>
        </w:numPr>
        <w:ind w:left="0"/>
        <w:jc w:val="both"/>
      </w:pPr>
      <w:r>
        <w:t>Na ofertę składają się: formularz oferty oraz wszystkie pozostałe wymagane dokumenty (w tym oświadczenia, załączniki itp.) zgodnie z rozdziałem V SIWZ.</w:t>
      </w:r>
    </w:p>
    <w:p w:rsidR="00DF20CA" w:rsidRDefault="00DF20CA" w:rsidP="00940370">
      <w:pPr>
        <w:pStyle w:val="Akapitzlist"/>
        <w:numPr>
          <w:ilvl w:val="0"/>
          <w:numId w:val="3"/>
        </w:numPr>
        <w:ind w:left="0"/>
        <w:jc w:val="both"/>
      </w:pPr>
      <w:r>
        <w:t>Wykonawcy sporządzą oferty zgodnie z wymaganiami SIWZ.</w:t>
      </w:r>
    </w:p>
    <w:p w:rsidR="001339C1" w:rsidRDefault="00DF20CA" w:rsidP="00940370">
      <w:pPr>
        <w:pStyle w:val="Akapitzlist"/>
        <w:numPr>
          <w:ilvl w:val="0"/>
          <w:numId w:val="3"/>
        </w:numPr>
        <w:ind w:left="0"/>
        <w:jc w:val="both"/>
      </w:pPr>
      <w:r>
        <w:t xml:space="preserve">Oferta cenowa musi być sporządzona na formularzu oferty, według wzoru stanowiącego załącznik </w:t>
      </w:r>
      <w:r w:rsidRPr="00AC70CC">
        <w:t>nr 1</w:t>
      </w:r>
      <w:r>
        <w:t xml:space="preserve"> do </w:t>
      </w:r>
      <w:proofErr w:type="spellStart"/>
      <w:r w:rsidR="0076483C">
        <w:t>siwz</w:t>
      </w:r>
      <w:proofErr w:type="spellEnd"/>
      <w:r w:rsidR="001339C1">
        <w:t>.</w:t>
      </w:r>
    </w:p>
    <w:p w:rsidR="00DF20CA" w:rsidRDefault="00DF20CA" w:rsidP="00940370">
      <w:pPr>
        <w:pStyle w:val="Akapitzlist"/>
        <w:numPr>
          <w:ilvl w:val="0"/>
          <w:numId w:val="3"/>
        </w:numPr>
        <w:ind w:left="0"/>
        <w:jc w:val="both"/>
      </w:pPr>
      <w:r>
        <w:t>Oferta musi być sporządzona czytelnie, w języku polskim.</w:t>
      </w:r>
    </w:p>
    <w:p w:rsidR="00DF20CA" w:rsidRDefault="00DF20CA" w:rsidP="00940370">
      <w:pPr>
        <w:pStyle w:val="Akapitzlist"/>
        <w:numPr>
          <w:ilvl w:val="0"/>
          <w:numId w:val="3"/>
        </w:numPr>
        <w:ind w:left="0"/>
        <w:jc w:val="both"/>
      </w:pPr>
      <w:r>
        <w:t>Oferta musi być podpisana przez osoby upoważnione do składania oświadczeń woli w imieniu wykonawcy. Pełnomocnictwo do podpisania oferty musi być dołączone do oferty, o ile nie wynika ono z innych dokumentów złożonych przez wykonawcę.</w:t>
      </w:r>
    </w:p>
    <w:p w:rsidR="00DF20CA" w:rsidRDefault="00DF20CA" w:rsidP="00940370">
      <w:pPr>
        <w:pStyle w:val="Akapitzlist"/>
        <w:numPr>
          <w:ilvl w:val="0"/>
          <w:numId w:val="3"/>
        </w:numPr>
        <w:ind w:left="0"/>
        <w:jc w:val="both"/>
      </w:pPr>
      <w:r>
        <w:t>Zaleca się, aby wszystkie strony oferty były ponumerowane. Ponadto, wszelkie miejsca, w których wykonawca naniósł zmiany, muszą być przez niego parafowane.</w:t>
      </w:r>
    </w:p>
    <w:p w:rsidR="00DF20CA" w:rsidRDefault="00DF20CA" w:rsidP="00940370">
      <w:pPr>
        <w:pStyle w:val="Akapitzlist"/>
        <w:numPr>
          <w:ilvl w:val="0"/>
          <w:numId w:val="3"/>
        </w:numPr>
        <w:ind w:left="0"/>
        <w:jc w:val="both"/>
      </w:pPr>
      <w:r>
        <w:t>Wykonawca składa tylko jedną ofertę.</w:t>
      </w:r>
    </w:p>
    <w:p w:rsidR="00DF20CA" w:rsidRDefault="00DF20CA" w:rsidP="00940370">
      <w:pPr>
        <w:pStyle w:val="Akapitzlist"/>
        <w:numPr>
          <w:ilvl w:val="0"/>
          <w:numId w:val="3"/>
        </w:numPr>
        <w:ind w:left="0"/>
        <w:jc w:val="both"/>
      </w:pPr>
      <w:r>
        <w:t>Zamawiający nie dopuszcza składania ofert wariantowych.</w:t>
      </w:r>
    </w:p>
    <w:p w:rsidR="00DF20CA" w:rsidRDefault="0076483C" w:rsidP="00940370">
      <w:pPr>
        <w:pStyle w:val="Akapitzlist"/>
        <w:numPr>
          <w:ilvl w:val="0"/>
          <w:numId w:val="3"/>
        </w:numPr>
        <w:ind w:left="0"/>
        <w:jc w:val="both"/>
      </w:pPr>
      <w:r>
        <w:t>Zamawiający n</w:t>
      </w:r>
      <w:r w:rsidR="00BD2777">
        <w:t>ie d</w:t>
      </w:r>
      <w:r>
        <w:t>opuszcza</w:t>
      </w:r>
      <w:r w:rsidR="00DF20CA">
        <w:t xml:space="preserve"> składani</w:t>
      </w:r>
      <w:r w:rsidR="00BD2777">
        <w:t>a</w:t>
      </w:r>
      <w:r w:rsidR="00DF20CA">
        <w:t xml:space="preserve"> ofert częściowych</w:t>
      </w:r>
      <w:r w:rsidR="00BD2777">
        <w:t>.</w:t>
      </w:r>
    </w:p>
    <w:p w:rsidR="00DF20CA" w:rsidRPr="0000484F" w:rsidRDefault="00DF20CA" w:rsidP="00940370">
      <w:pPr>
        <w:pStyle w:val="Akapitzlist"/>
        <w:numPr>
          <w:ilvl w:val="0"/>
          <w:numId w:val="3"/>
        </w:numPr>
        <w:ind w:left="0"/>
        <w:jc w:val="both"/>
      </w:pPr>
      <w:r w:rsidRPr="0000484F">
        <w:lastRenderedPageBreak/>
        <w:t xml:space="preserve">Zamawiający nie przewiduje udzielania zamówień, o których mowa w art. 67 ust. 1 pkt </w:t>
      </w:r>
      <w:r w:rsidR="004F6027" w:rsidRPr="0000484F">
        <w:t>6</w:t>
      </w:r>
      <w:r w:rsidR="0000484F" w:rsidRPr="0000484F">
        <w:t xml:space="preserve"> </w:t>
      </w:r>
      <w:r w:rsidRPr="0000484F">
        <w:t>ustawy.</w:t>
      </w:r>
    </w:p>
    <w:p w:rsidR="00DF20CA" w:rsidRDefault="00DF20CA" w:rsidP="00940370">
      <w:pPr>
        <w:pStyle w:val="Akapitzlist"/>
        <w:numPr>
          <w:ilvl w:val="0"/>
          <w:numId w:val="3"/>
        </w:numPr>
        <w:ind w:left="0"/>
        <w:jc w:val="both"/>
      </w:pPr>
      <w:r>
        <w:t>Wykonawca ponosi wszelkie koszty związane z przygotowaniem i zło</w:t>
      </w:r>
      <w:r w:rsidR="000E3198">
        <w:t>ż</w:t>
      </w:r>
      <w:r>
        <w:t>eniem oferty.</w:t>
      </w:r>
    </w:p>
    <w:p w:rsidR="000E3198" w:rsidRPr="009340E5" w:rsidRDefault="000E3198" w:rsidP="00940370">
      <w:pPr>
        <w:pStyle w:val="Akapitzlist"/>
        <w:numPr>
          <w:ilvl w:val="0"/>
          <w:numId w:val="3"/>
        </w:numPr>
        <w:ind w:left="0"/>
        <w:jc w:val="both"/>
      </w:pPr>
      <w:r w:rsidRPr="000E3198">
        <w:rPr>
          <w:rFonts w:asciiTheme="minorHAnsi" w:hAnsiTheme="minorHAnsi"/>
        </w:rPr>
        <w:t>Wykonawca składa Ofertę w zapieczęto</w:t>
      </w:r>
      <w:r w:rsidR="0076483C">
        <w:rPr>
          <w:rFonts w:asciiTheme="minorHAnsi" w:hAnsiTheme="minorHAnsi"/>
        </w:rPr>
        <w:t xml:space="preserve">wanej, nieprzejrzystej kopercie, </w:t>
      </w:r>
      <w:r w:rsidRPr="000E3198">
        <w:rPr>
          <w:rFonts w:asciiTheme="minorHAnsi" w:hAnsiTheme="minorHAnsi"/>
        </w:rPr>
        <w:t>opatrzonej napisem:</w:t>
      </w:r>
    </w:p>
    <w:p w:rsidR="000E3198" w:rsidRPr="000E3198" w:rsidRDefault="000E3198" w:rsidP="000E3198">
      <w:pPr>
        <w:jc w:val="center"/>
        <w:rPr>
          <w:rFonts w:asciiTheme="minorHAnsi" w:hAnsiTheme="minorHAnsi"/>
          <w:sz w:val="22"/>
        </w:rPr>
      </w:pPr>
      <w:r w:rsidRPr="000E3198">
        <w:rPr>
          <w:rFonts w:asciiTheme="minorHAnsi" w:hAnsiTheme="minorHAnsi"/>
          <w:sz w:val="22"/>
        </w:rPr>
        <w:t>„Oferta na:</w:t>
      </w:r>
    </w:p>
    <w:p w:rsidR="001339C1" w:rsidRPr="001339C1" w:rsidRDefault="001339C1" w:rsidP="001339C1">
      <w:pPr>
        <w:spacing w:line="276" w:lineRule="auto"/>
        <w:jc w:val="both"/>
        <w:rPr>
          <w:rFonts w:asciiTheme="minorHAnsi" w:hAnsiTheme="minorHAnsi"/>
          <w:sz w:val="22"/>
          <w:szCs w:val="22"/>
        </w:rPr>
      </w:pPr>
      <w:r w:rsidRPr="001339C1">
        <w:rPr>
          <w:rFonts w:asciiTheme="minorHAnsi" w:hAnsiTheme="minorHAnsi" w:cstheme="minorHAnsi"/>
          <w:sz w:val="22"/>
          <w:szCs w:val="22"/>
        </w:rPr>
        <w:t xml:space="preserve">Kompleksowe wykonanie usługi </w:t>
      </w:r>
      <w:r w:rsidR="009340E5">
        <w:rPr>
          <w:rFonts w:asciiTheme="minorHAnsi" w:hAnsiTheme="minorHAnsi" w:cstheme="minorHAnsi"/>
          <w:sz w:val="22"/>
          <w:szCs w:val="22"/>
        </w:rPr>
        <w:t>inżyniera kontraktu</w:t>
      </w:r>
      <w:r w:rsidRPr="001339C1">
        <w:rPr>
          <w:rFonts w:asciiTheme="minorHAnsi" w:hAnsiTheme="minorHAnsi" w:cstheme="minorHAnsi"/>
          <w:sz w:val="22"/>
          <w:szCs w:val="22"/>
        </w:rPr>
        <w:t xml:space="preserve"> we </w:t>
      </w:r>
      <w:r w:rsidR="00B87E20">
        <w:rPr>
          <w:rFonts w:asciiTheme="minorHAnsi" w:hAnsiTheme="minorHAnsi" w:cstheme="minorHAnsi"/>
          <w:sz w:val="22"/>
          <w:szCs w:val="22"/>
        </w:rPr>
        <w:t>wszystkich branżach dla zadania: „</w:t>
      </w:r>
      <w:r w:rsidRPr="001339C1">
        <w:rPr>
          <w:rFonts w:asciiTheme="minorHAnsi" w:hAnsiTheme="minorHAnsi"/>
          <w:sz w:val="22"/>
          <w:szCs w:val="22"/>
        </w:rPr>
        <w:t>Podniesienie jakości usług zdrowotnych oraz zwiększenie dostępu do usług medycznych (adaptacja budynków nr  9, 7 i 12) w Wojewódzkim Szpitalu Specjalistycznym im. bł. ks. J. Popiełuszki we Włocławku w</w:t>
      </w:r>
      <w:r w:rsidR="00B87E20">
        <w:rPr>
          <w:rFonts w:asciiTheme="minorHAnsi" w:hAnsiTheme="minorHAnsi"/>
          <w:sz w:val="22"/>
          <w:szCs w:val="22"/>
        </w:rPr>
        <w:t xml:space="preserve"> formule „zaprojektuj i wykonaj</w:t>
      </w:r>
      <w:r w:rsidRPr="001339C1">
        <w:rPr>
          <w:rFonts w:asciiTheme="minorHAnsi" w:hAnsiTheme="minorHAnsi"/>
          <w:sz w:val="22"/>
          <w:szCs w:val="22"/>
        </w:rPr>
        <w:t>”</w:t>
      </w:r>
      <w:r w:rsidR="00E13CB1">
        <w:rPr>
          <w:rFonts w:asciiTheme="minorHAnsi" w:hAnsiTheme="minorHAnsi"/>
          <w:sz w:val="22"/>
          <w:szCs w:val="22"/>
        </w:rPr>
        <w:t xml:space="preserve"> – ZP/01/17</w:t>
      </w:r>
      <w:r w:rsidR="00B87E20">
        <w:rPr>
          <w:rFonts w:asciiTheme="minorHAnsi" w:hAnsiTheme="minorHAnsi"/>
          <w:sz w:val="22"/>
          <w:szCs w:val="22"/>
        </w:rPr>
        <w:t>.</w:t>
      </w:r>
      <w:r w:rsidR="00EC05DA">
        <w:rPr>
          <w:rFonts w:asciiTheme="minorHAnsi" w:hAnsiTheme="minorHAnsi"/>
          <w:sz w:val="22"/>
          <w:szCs w:val="22"/>
        </w:rPr>
        <w:t xml:space="preserve"> Nie otwierać przed </w:t>
      </w:r>
      <w:r w:rsidR="007C3D49">
        <w:rPr>
          <w:rFonts w:asciiTheme="minorHAnsi" w:hAnsiTheme="minorHAnsi"/>
          <w:sz w:val="22"/>
          <w:szCs w:val="22"/>
        </w:rPr>
        <w:t>6</w:t>
      </w:r>
      <w:r w:rsidR="00EC05DA">
        <w:rPr>
          <w:rFonts w:asciiTheme="minorHAnsi" w:hAnsiTheme="minorHAnsi"/>
          <w:sz w:val="22"/>
          <w:szCs w:val="22"/>
        </w:rPr>
        <w:t>.02.2017 r. godz. 10:15”.</w:t>
      </w:r>
    </w:p>
    <w:p w:rsidR="000E3198" w:rsidRDefault="000E3198" w:rsidP="000E3198">
      <w:pPr>
        <w:pStyle w:val="Akapitzlist"/>
      </w:pPr>
    </w:p>
    <w:p w:rsidR="000E3198" w:rsidRDefault="000E3198" w:rsidP="00940370">
      <w:pPr>
        <w:pStyle w:val="Akapitzlist"/>
        <w:numPr>
          <w:ilvl w:val="0"/>
          <w:numId w:val="3"/>
        </w:numPr>
        <w:ind w:left="0"/>
        <w:jc w:val="both"/>
      </w:pPr>
      <w:r>
        <w:t>Wykonawca może wprowadzić zmiany oraz wycofać złożoną przez siebie ofertę przed</w:t>
      </w:r>
    </w:p>
    <w:p w:rsidR="000E3198" w:rsidRDefault="000E3198" w:rsidP="00AC70CC">
      <w:pPr>
        <w:pStyle w:val="Akapitzlist"/>
        <w:ind w:left="0"/>
        <w:jc w:val="both"/>
      </w:pPr>
      <w:r>
        <w:t>terminem składania ofert.</w:t>
      </w:r>
    </w:p>
    <w:p w:rsidR="000E3198" w:rsidRDefault="000E3198" w:rsidP="00940370">
      <w:pPr>
        <w:pStyle w:val="Akapitzlist"/>
        <w:numPr>
          <w:ilvl w:val="0"/>
          <w:numId w:val="4"/>
        </w:numPr>
        <w:ind w:left="851"/>
        <w:jc w:val="both"/>
      </w:pPr>
      <w:r>
        <w:t>w przypadku wycofania oferty, wykonawca składa pisemne oświadczenie, że ofertę swą wycofuje, z dopiskiem „wycofanie”.</w:t>
      </w:r>
    </w:p>
    <w:p w:rsidR="000E3198" w:rsidRDefault="000E3198" w:rsidP="00940370">
      <w:pPr>
        <w:pStyle w:val="Akapitzlist"/>
        <w:numPr>
          <w:ilvl w:val="0"/>
          <w:numId w:val="4"/>
        </w:numPr>
        <w:ind w:left="851"/>
        <w:jc w:val="both"/>
      </w:pPr>
      <w:r>
        <w:t xml:space="preserve">w przypadku zmiany oferty, wykonawca składa pisemne oświadczenie, iż ofertę swą zmienia, określając zakres i rodzaj tych zmian, a jeśli oświadczenie o zmianie pociąga za sobą konieczność wymiany czy też przedłożenia nowych dokumentów – wykonawca winien dokumenty te złożyć. </w:t>
      </w:r>
    </w:p>
    <w:p w:rsidR="000E3198" w:rsidRDefault="000E3198" w:rsidP="00AC70CC">
      <w:pPr>
        <w:pStyle w:val="Akapitzlist"/>
        <w:ind w:left="851"/>
        <w:jc w:val="both"/>
      </w:pPr>
      <w:r>
        <w:t>Powyższe oświadczenie i ew. dokumenty należy zamieścić w kopercie oznaczonej  jak w pkt 12 przy czym koperta powinna mieć dopisek „zmiany”.</w:t>
      </w:r>
    </w:p>
    <w:p w:rsidR="000E3198" w:rsidRDefault="000E3198" w:rsidP="00A93A25">
      <w:pPr>
        <w:pStyle w:val="Akapitzlist"/>
        <w:numPr>
          <w:ilvl w:val="0"/>
          <w:numId w:val="3"/>
        </w:numPr>
        <w:ind w:left="0"/>
        <w:jc w:val="both"/>
      </w:pPr>
      <w:r>
        <w:t>Wykonawca nie może wprowadzić zmian do oferty oraz wycofać jej po upływie terminu składania ofert.</w:t>
      </w:r>
    </w:p>
    <w:p w:rsidR="000E3198" w:rsidRDefault="000E3198" w:rsidP="00A93A25">
      <w:pPr>
        <w:pStyle w:val="Akapitzlist"/>
        <w:numPr>
          <w:ilvl w:val="0"/>
          <w:numId w:val="3"/>
        </w:numPr>
        <w:ind w:left="0"/>
        <w:jc w:val="both"/>
      </w:pPr>
      <w:r>
        <w:t>W przypadku złożenia oferty po terminie zamawiający niezwłocznie zwraca ofertę</w:t>
      </w:r>
      <w:r w:rsidR="00ED58F9">
        <w:t xml:space="preserve"> </w:t>
      </w:r>
      <w:r>
        <w:t>wykonawcy.</w:t>
      </w:r>
    </w:p>
    <w:p w:rsidR="00BD2777" w:rsidRDefault="00ED58F9" w:rsidP="007F0466">
      <w:pPr>
        <w:pStyle w:val="Akapitzlist"/>
        <w:numPr>
          <w:ilvl w:val="0"/>
          <w:numId w:val="3"/>
        </w:numPr>
        <w:ind w:left="0"/>
        <w:jc w:val="both"/>
      </w:pPr>
      <w:r w:rsidRPr="00340AF6">
        <w:rPr>
          <w:rFonts w:asciiTheme="minorHAnsi" w:hAnsiTheme="minorHAnsi"/>
        </w:rPr>
        <w:t>Zamawiający poprawi w tekście oferty oczywiste omy</w:t>
      </w:r>
      <w:r>
        <w:rPr>
          <w:rFonts w:asciiTheme="minorHAnsi" w:hAnsiTheme="minorHAnsi"/>
        </w:rPr>
        <w:t>łki pisarskie</w:t>
      </w:r>
      <w:r w:rsidR="00AC70CC">
        <w:rPr>
          <w:rFonts w:asciiTheme="minorHAnsi" w:hAnsiTheme="minorHAnsi"/>
        </w:rPr>
        <w:t xml:space="preserve">, oczywiste omyłki rachunkowe z </w:t>
      </w:r>
      <w:r w:rsidRPr="00340AF6">
        <w:rPr>
          <w:rFonts w:asciiTheme="minorHAnsi" w:hAnsiTheme="minorHAnsi"/>
        </w:rPr>
        <w:t>uwzględnieniem konsekwencji rachunk</w:t>
      </w:r>
      <w:r>
        <w:rPr>
          <w:rFonts w:asciiTheme="minorHAnsi" w:hAnsiTheme="minorHAnsi"/>
        </w:rPr>
        <w:t>owych dokonanych popr</w:t>
      </w:r>
      <w:r w:rsidR="00AC70CC">
        <w:rPr>
          <w:rFonts w:asciiTheme="minorHAnsi" w:hAnsiTheme="minorHAnsi"/>
        </w:rPr>
        <w:t xml:space="preserve">awek, inne omyłki polegające na </w:t>
      </w:r>
      <w:r w:rsidRPr="00340AF6">
        <w:rPr>
          <w:rFonts w:asciiTheme="minorHAnsi" w:hAnsiTheme="minorHAnsi"/>
        </w:rPr>
        <w:t xml:space="preserve">niezgodności oferty ze specyfikacją istotnych </w:t>
      </w:r>
      <w:r>
        <w:rPr>
          <w:rFonts w:asciiTheme="minorHAnsi" w:hAnsiTheme="minorHAnsi"/>
        </w:rPr>
        <w:t xml:space="preserve">warunków zamówienia, </w:t>
      </w:r>
      <w:r w:rsidRPr="00340AF6">
        <w:rPr>
          <w:rFonts w:asciiTheme="minorHAnsi" w:hAnsiTheme="minorHAnsi"/>
        </w:rPr>
        <w:t>niepow</w:t>
      </w:r>
      <w:r w:rsidR="00AC70CC">
        <w:rPr>
          <w:rFonts w:asciiTheme="minorHAnsi" w:hAnsiTheme="minorHAnsi"/>
        </w:rPr>
        <w:t xml:space="preserve">odujące istotnych zmian </w:t>
      </w:r>
      <w:r w:rsidRPr="00340AF6">
        <w:rPr>
          <w:rFonts w:asciiTheme="minorHAnsi" w:hAnsiTheme="minorHAnsi"/>
        </w:rPr>
        <w:t>w treści oferty niezwłocznie zawiadamiając o tym Wykonawcę, którego oferta została poprawiona.</w:t>
      </w:r>
    </w:p>
    <w:p w:rsidR="00A72D9E" w:rsidRDefault="00A72D9E">
      <w:pPr>
        <w:rPr>
          <w:rFonts w:ascii="Calibri" w:eastAsia="Calibri" w:hAnsi="Calibri"/>
          <w:b/>
          <w:sz w:val="22"/>
          <w:szCs w:val="22"/>
          <w:lang w:eastAsia="en-US"/>
        </w:rPr>
      </w:pPr>
    </w:p>
    <w:p w:rsidR="00737A13" w:rsidRPr="00187562" w:rsidRDefault="00A2672F">
      <w:pPr>
        <w:rPr>
          <w:rFonts w:ascii="Calibri" w:eastAsia="Calibri" w:hAnsi="Calibri"/>
          <w:b/>
          <w:sz w:val="22"/>
          <w:szCs w:val="22"/>
          <w:lang w:eastAsia="en-US"/>
        </w:rPr>
      </w:pPr>
      <w:r w:rsidRPr="00187562">
        <w:rPr>
          <w:rFonts w:ascii="Calibri" w:eastAsia="Calibri" w:hAnsi="Calibri"/>
          <w:b/>
          <w:sz w:val="22"/>
          <w:szCs w:val="22"/>
          <w:lang w:eastAsia="en-US"/>
        </w:rPr>
        <w:t>ROZDZIAŁ III - WSPÓLNE UBIEGANIE SIĘ O UDZIELENIE ZAMÓWIENIA</w:t>
      </w:r>
    </w:p>
    <w:p w:rsidR="00A2672F" w:rsidRDefault="00A2672F">
      <w:pPr>
        <w:rPr>
          <w:rFonts w:ascii="Calibri" w:eastAsia="Calibri" w:hAnsi="Calibri"/>
          <w:sz w:val="22"/>
          <w:szCs w:val="22"/>
          <w:lang w:eastAsia="en-US"/>
        </w:rPr>
      </w:pPr>
    </w:p>
    <w:p w:rsidR="00A2672F" w:rsidRPr="00A2672F" w:rsidRDefault="00A2672F" w:rsidP="00940370">
      <w:pPr>
        <w:pStyle w:val="Akapitzlist"/>
        <w:numPr>
          <w:ilvl w:val="0"/>
          <w:numId w:val="5"/>
        </w:numPr>
        <w:ind w:left="0"/>
        <w:jc w:val="both"/>
      </w:pPr>
      <w:r w:rsidRPr="00A2672F">
        <w:t>Wykonawcy wspólnie ubiegający się o udzielenie zamówienia ustanawiają pełnomocnika do</w:t>
      </w:r>
      <w:r>
        <w:t xml:space="preserve"> </w:t>
      </w:r>
      <w:r w:rsidRPr="00A2672F">
        <w:t>reprezentowania ich w postępowaniu albo do reprezentowania ich w postępowaniu i zawarcia</w:t>
      </w:r>
      <w:r>
        <w:t xml:space="preserve"> </w:t>
      </w:r>
      <w:r w:rsidRPr="00A2672F">
        <w:t>umowy.</w:t>
      </w:r>
    </w:p>
    <w:p w:rsidR="00A2672F" w:rsidRPr="00A2672F" w:rsidRDefault="00A2672F" w:rsidP="00940370">
      <w:pPr>
        <w:pStyle w:val="Akapitzlist"/>
        <w:numPr>
          <w:ilvl w:val="0"/>
          <w:numId w:val="5"/>
        </w:numPr>
        <w:ind w:left="0"/>
        <w:jc w:val="both"/>
      </w:pPr>
      <w:r w:rsidRPr="00A2672F">
        <w:t>Pełnomocnictwo, o którym mowa w pkt 1 należy dołączyć do oferty.</w:t>
      </w:r>
    </w:p>
    <w:p w:rsidR="00A2672F" w:rsidRPr="00A2672F" w:rsidRDefault="00A2672F" w:rsidP="00940370">
      <w:pPr>
        <w:pStyle w:val="Akapitzlist"/>
        <w:numPr>
          <w:ilvl w:val="0"/>
          <w:numId w:val="5"/>
        </w:numPr>
        <w:ind w:left="0"/>
        <w:jc w:val="both"/>
      </w:pPr>
      <w:r w:rsidRPr="00A2672F">
        <w:t>Wszelką korespondencję w postępowaniu zamawiający kieruje do pełnomocnika.</w:t>
      </w:r>
    </w:p>
    <w:p w:rsidR="00A2672F" w:rsidRPr="00A2672F" w:rsidRDefault="00A2672F" w:rsidP="00940370">
      <w:pPr>
        <w:pStyle w:val="Akapitzlist"/>
        <w:numPr>
          <w:ilvl w:val="0"/>
          <w:numId w:val="5"/>
        </w:numPr>
        <w:ind w:left="0"/>
        <w:jc w:val="both"/>
      </w:pPr>
      <w:r w:rsidRPr="00A2672F">
        <w:t xml:space="preserve">Oferta wspólna musi być sporządzona zgodnie z </w:t>
      </w:r>
      <w:proofErr w:type="spellStart"/>
      <w:r w:rsidRPr="00A2672F">
        <w:t>siwz</w:t>
      </w:r>
      <w:proofErr w:type="spellEnd"/>
      <w:r w:rsidRPr="00A2672F">
        <w:t>;</w:t>
      </w:r>
    </w:p>
    <w:p w:rsidR="00A2672F" w:rsidRPr="00E13CB1" w:rsidRDefault="00A2672F" w:rsidP="00940370">
      <w:pPr>
        <w:pStyle w:val="Akapitzlist"/>
        <w:numPr>
          <w:ilvl w:val="0"/>
          <w:numId w:val="5"/>
        </w:numPr>
        <w:ind w:left="0"/>
        <w:jc w:val="both"/>
      </w:pPr>
      <w:r w:rsidRPr="00E13CB1">
        <w:t>Sposób składania dokumentów przez wykonawców wspólnie ubiegających się o udzielenie</w:t>
      </w:r>
      <w:r w:rsidR="00AC70CC" w:rsidRPr="00E13CB1">
        <w:t xml:space="preserve"> </w:t>
      </w:r>
      <w:r w:rsidRPr="00E13CB1">
        <w:t xml:space="preserve">zamówienia został określony w Rozdziale V niniejszej </w:t>
      </w:r>
      <w:proofErr w:type="spellStart"/>
      <w:r w:rsidRPr="00E13CB1">
        <w:t>siwz</w:t>
      </w:r>
      <w:proofErr w:type="spellEnd"/>
      <w:r w:rsidRPr="00E13CB1">
        <w:t>;</w:t>
      </w:r>
    </w:p>
    <w:p w:rsidR="00A2672F" w:rsidRPr="00A2672F" w:rsidRDefault="00A2672F" w:rsidP="00940370">
      <w:pPr>
        <w:pStyle w:val="Akapitzlist"/>
        <w:numPr>
          <w:ilvl w:val="0"/>
          <w:numId w:val="5"/>
        </w:numPr>
        <w:ind w:left="0"/>
        <w:jc w:val="both"/>
      </w:pPr>
      <w:r w:rsidRPr="00A2672F">
        <w:t>Wspólnicy spółki cywilnej są wykonawcami wspólnie ubiegającymi się o udzielenie</w:t>
      </w:r>
      <w:r w:rsidR="00AC70CC">
        <w:t xml:space="preserve"> </w:t>
      </w:r>
      <w:r w:rsidRPr="00A2672F">
        <w:t>zamówienia i mają do nich zastosowanie zasady określone w pkt 1 – 5.</w:t>
      </w:r>
    </w:p>
    <w:p w:rsidR="00A2672F" w:rsidRPr="00A2672F" w:rsidRDefault="00A2672F" w:rsidP="00940370">
      <w:pPr>
        <w:pStyle w:val="Akapitzlist"/>
        <w:numPr>
          <w:ilvl w:val="0"/>
          <w:numId w:val="5"/>
        </w:numPr>
        <w:ind w:left="0"/>
        <w:jc w:val="both"/>
      </w:pPr>
      <w:r w:rsidRPr="00A2672F">
        <w:t>Przed podpisaniem umowy wykonawcy wspólnie ubiegający się o udzielenie zamówienia</w:t>
      </w:r>
      <w:r w:rsidR="00AC70CC">
        <w:t xml:space="preserve"> </w:t>
      </w:r>
      <w:r w:rsidRPr="00A2672F">
        <w:t>będą mieli obowiązek przedstawić zamawiającemu umowę konsorcjum, zawierającą, co</w:t>
      </w:r>
      <w:r w:rsidR="00AC70CC">
        <w:t xml:space="preserve"> </w:t>
      </w:r>
      <w:r w:rsidRPr="00A2672F">
        <w:t>najmniej:</w:t>
      </w:r>
    </w:p>
    <w:p w:rsidR="00A2672F" w:rsidRDefault="00A2672F" w:rsidP="00940370">
      <w:pPr>
        <w:pStyle w:val="Akapitzlist"/>
        <w:numPr>
          <w:ilvl w:val="0"/>
          <w:numId w:val="6"/>
        </w:numPr>
        <w:ind w:left="851"/>
        <w:jc w:val="both"/>
      </w:pPr>
      <w:r w:rsidRPr="00A2672F">
        <w:t>zobowiązanie do realizacji wspólnego przedsięwzięcia gospodarczego obejmującego</w:t>
      </w:r>
      <w:r>
        <w:t xml:space="preserve"> </w:t>
      </w:r>
      <w:r w:rsidRPr="00A2672F">
        <w:t>swoim zakresem realizację przedmiotu zamówienia,</w:t>
      </w:r>
    </w:p>
    <w:p w:rsidR="00A2672F" w:rsidRDefault="00A2672F" w:rsidP="00940370">
      <w:pPr>
        <w:pStyle w:val="Akapitzlist"/>
        <w:numPr>
          <w:ilvl w:val="0"/>
          <w:numId w:val="6"/>
        </w:numPr>
        <w:ind w:left="851"/>
        <w:jc w:val="both"/>
      </w:pPr>
      <w:r w:rsidRPr="00A2672F">
        <w:lastRenderedPageBreak/>
        <w:t>określenie zakresu działania poszczególnych stron umowy,</w:t>
      </w:r>
    </w:p>
    <w:p w:rsidR="00187562" w:rsidRDefault="00A2672F" w:rsidP="00940370">
      <w:pPr>
        <w:pStyle w:val="Akapitzlist"/>
        <w:numPr>
          <w:ilvl w:val="0"/>
          <w:numId w:val="6"/>
        </w:numPr>
        <w:ind w:left="851"/>
        <w:jc w:val="both"/>
      </w:pPr>
      <w:r w:rsidRPr="00A2672F">
        <w:t>czas obowiązywania umowy, który nie może być krótszy, ni</w:t>
      </w:r>
      <w:r>
        <w:t>ż</w:t>
      </w:r>
      <w:r w:rsidRPr="00A2672F">
        <w:t xml:space="preserve"> okres obejmujący realizację</w:t>
      </w:r>
      <w:r>
        <w:t xml:space="preserve"> </w:t>
      </w:r>
      <w:r w:rsidRPr="00A2672F">
        <w:t>zamówienia oraz czas trwania gwarancji jakości i rękojmi.</w:t>
      </w:r>
    </w:p>
    <w:p w:rsidR="00EC05DA" w:rsidRDefault="00EC05DA" w:rsidP="00187562">
      <w:pPr>
        <w:rPr>
          <w:rFonts w:ascii="Calibri" w:eastAsia="Calibri" w:hAnsi="Calibri"/>
          <w:b/>
          <w:sz w:val="22"/>
          <w:szCs w:val="22"/>
          <w:lang w:eastAsia="en-US"/>
        </w:rPr>
      </w:pPr>
    </w:p>
    <w:p w:rsidR="00187562" w:rsidRDefault="00187562" w:rsidP="00187562">
      <w:pPr>
        <w:rPr>
          <w:rFonts w:ascii="Calibri" w:eastAsia="Calibri" w:hAnsi="Calibri"/>
          <w:b/>
          <w:sz w:val="22"/>
          <w:szCs w:val="22"/>
          <w:lang w:eastAsia="en-US"/>
        </w:rPr>
      </w:pPr>
      <w:r w:rsidRPr="00187562">
        <w:rPr>
          <w:rFonts w:ascii="Calibri" w:eastAsia="Calibri" w:hAnsi="Calibri"/>
          <w:b/>
          <w:sz w:val="22"/>
          <w:szCs w:val="22"/>
          <w:lang w:eastAsia="en-US"/>
        </w:rPr>
        <w:t xml:space="preserve">ROZDZIAŁ IV </w:t>
      </w:r>
      <w:r>
        <w:rPr>
          <w:rFonts w:ascii="Calibri" w:eastAsia="Calibri" w:hAnsi="Calibri"/>
          <w:b/>
          <w:sz w:val="22"/>
          <w:szCs w:val="22"/>
          <w:lang w:eastAsia="en-US"/>
        </w:rPr>
        <w:t xml:space="preserve">- </w:t>
      </w:r>
      <w:r w:rsidRPr="00187562">
        <w:rPr>
          <w:rFonts w:ascii="Calibri" w:eastAsia="Calibri" w:hAnsi="Calibri"/>
          <w:b/>
          <w:sz w:val="22"/>
          <w:szCs w:val="22"/>
          <w:lang w:eastAsia="en-US"/>
        </w:rPr>
        <w:t>JAWNO</w:t>
      </w:r>
      <w:r w:rsidRPr="00187562">
        <w:rPr>
          <w:rFonts w:ascii="Calibri" w:eastAsia="Calibri" w:hAnsi="Calibri" w:hint="eastAsia"/>
          <w:b/>
          <w:sz w:val="22"/>
          <w:szCs w:val="22"/>
          <w:lang w:eastAsia="en-US"/>
        </w:rPr>
        <w:t>ŚĆ</w:t>
      </w:r>
      <w:r w:rsidRPr="00187562">
        <w:rPr>
          <w:rFonts w:ascii="Calibri" w:eastAsia="Calibri" w:hAnsi="Calibri"/>
          <w:b/>
          <w:sz w:val="22"/>
          <w:szCs w:val="22"/>
          <w:lang w:eastAsia="en-US"/>
        </w:rPr>
        <w:t xml:space="preserve"> POST</w:t>
      </w:r>
      <w:r w:rsidRPr="00187562">
        <w:rPr>
          <w:rFonts w:ascii="Calibri" w:eastAsia="Calibri" w:hAnsi="Calibri" w:hint="eastAsia"/>
          <w:b/>
          <w:sz w:val="22"/>
          <w:szCs w:val="22"/>
          <w:lang w:eastAsia="en-US"/>
        </w:rPr>
        <w:t>Ę</w:t>
      </w:r>
      <w:r w:rsidRPr="00187562">
        <w:rPr>
          <w:rFonts w:ascii="Calibri" w:eastAsia="Calibri" w:hAnsi="Calibri"/>
          <w:b/>
          <w:sz w:val="22"/>
          <w:szCs w:val="22"/>
          <w:lang w:eastAsia="en-US"/>
        </w:rPr>
        <w:t>POWANIA</w:t>
      </w:r>
    </w:p>
    <w:p w:rsidR="00187562" w:rsidRDefault="00187562" w:rsidP="00187562">
      <w:pPr>
        <w:rPr>
          <w:rFonts w:ascii="Calibri" w:eastAsia="Calibri" w:hAnsi="Calibri"/>
          <w:b/>
          <w:sz w:val="22"/>
          <w:szCs w:val="22"/>
          <w:lang w:eastAsia="en-US"/>
        </w:rPr>
      </w:pPr>
    </w:p>
    <w:p w:rsidR="00187562" w:rsidRPr="00187562" w:rsidRDefault="00187562" w:rsidP="00940370">
      <w:pPr>
        <w:pStyle w:val="Akapitzlist"/>
        <w:numPr>
          <w:ilvl w:val="0"/>
          <w:numId w:val="7"/>
        </w:numPr>
        <w:ind w:left="0"/>
        <w:jc w:val="both"/>
      </w:pPr>
      <w:r w:rsidRPr="00187562">
        <w:t>Zamawiający prowadzi protokół postępowania.</w:t>
      </w:r>
    </w:p>
    <w:p w:rsidR="00187562" w:rsidRPr="00187562" w:rsidRDefault="00187562" w:rsidP="00940370">
      <w:pPr>
        <w:pStyle w:val="Akapitzlist"/>
        <w:numPr>
          <w:ilvl w:val="0"/>
          <w:numId w:val="7"/>
        </w:numPr>
        <w:ind w:left="0"/>
        <w:jc w:val="both"/>
      </w:pPr>
      <w:r w:rsidRPr="00187562">
        <w:t>Protokół postępowania wraz z załącznikami jest jawny. Załączniki do protokołu udostępnia się</w:t>
      </w:r>
      <w:r>
        <w:t xml:space="preserve"> </w:t>
      </w:r>
      <w:r w:rsidRPr="00187562">
        <w:t>na wniosek, po dokonaniu wyboru najkorzystniejszej oferty lub unieważnieniu postępowania,</w:t>
      </w:r>
      <w:r>
        <w:t xml:space="preserve"> </w:t>
      </w:r>
      <w:r w:rsidRPr="00187562">
        <w:t>z tym</w:t>
      </w:r>
      <w:r>
        <w:t xml:space="preserve"> że</w:t>
      </w:r>
      <w:r w:rsidRPr="00187562">
        <w:t xml:space="preserve"> oferty udostępnia się od chwili ich otwarcia.</w:t>
      </w:r>
    </w:p>
    <w:p w:rsidR="00187562" w:rsidRPr="00187562" w:rsidRDefault="00187562" w:rsidP="00940370">
      <w:pPr>
        <w:pStyle w:val="Akapitzlist"/>
        <w:numPr>
          <w:ilvl w:val="0"/>
          <w:numId w:val="7"/>
        </w:numPr>
        <w:ind w:left="0"/>
        <w:jc w:val="both"/>
      </w:pPr>
      <w:r w:rsidRPr="00187562">
        <w:t>Udostępnienie protokołu lub załączników może nastąpić przez wgląd w miejscu</w:t>
      </w:r>
      <w:r>
        <w:t xml:space="preserve"> </w:t>
      </w:r>
      <w:r w:rsidRPr="00187562">
        <w:t xml:space="preserve">wyznaczonym przez </w:t>
      </w:r>
      <w:r w:rsidRPr="00BD2777">
        <w:t>zamawiającego, przesłanie kopii pocztą, faksem lub drogą elektroniczną,</w:t>
      </w:r>
      <w:r>
        <w:t xml:space="preserve"> </w:t>
      </w:r>
      <w:r w:rsidRPr="00187562">
        <w:t>zgodnie z wyborem wnioskodawcy wskazanym we wniosku.</w:t>
      </w:r>
    </w:p>
    <w:p w:rsidR="00187562" w:rsidRDefault="00187562" w:rsidP="00940370">
      <w:pPr>
        <w:pStyle w:val="Akapitzlist"/>
        <w:numPr>
          <w:ilvl w:val="0"/>
          <w:numId w:val="7"/>
        </w:numPr>
        <w:ind w:left="0"/>
        <w:jc w:val="both"/>
      </w:pPr>
      <w:r>
        <w:t>Jeż</w:t>
      </w:r>
      <w:r w:rsidRPr="00187562">
        <w:t>eli przesłanie kopii protokołu lub załączników zgodnie z wyborem wnioskodawcy jest z</w:t>
      </w:r>
      <w:r>
        <w:t xml:space="preserve"> </w:t>
      </w:r>
      <w:r w:rsidRPr="00187562">
        <w:t xml:space="preserve">przyczyn technicznych utrudnione, w szczególności z uwagi na ilość </w:t>
      </w:r>
      <w:r>
        <w:t>ż</w:t>
      </w:r>
      <w:r w:rsidRPr="00187562">
        <w:t xml:space="preserve">ądanych do przesłania </w:t>
      </w:r>
      <w:r>
        <w:t>dokumentów, zamawiający informuje o tym wnioskodawcę i wskazuje sposób, w jaki mogą</w:t>
      </w:r>
      <w:r w:rsidR="00AC70CC">
        <w:t xml:space="preserve"> </w:t>
      </w:r>
      <w:r>
        <w:t>być one udostępnione.</w:t>
      </w:r>
    </w:p>
    <w:p w:rsidR="00187562" w:rsidRDefault="00187562" w:rsidP="00940370">
      <w:pPr>
        <w:pStyle w:val="Akapitzlist"/>
        <w:numPr>
          <w:ilvl w:val="0"/>
          <w:numId w:val="7"/>
        </w:numPr>
        <w:ind w:left="0"/>
        <w:jc w:val="both"/>
      </w:pPr>
      <w:r>
        <w:t>Jeżeli udostępnianie protokołu lub załączników będzie się wiązało z koniecznością poniesienia dodatkowych kosztów, związanych z wskazanym przez wnioskodawcę sposobem</w:t>
      </w:r>
      <w:r w:rsidR="00AC70CC">
        <w:t xml:space="preserve"> </w:t>
      </w:r>
      <w:r>
        <w:t>udostępniania lub koniecznością przekształcenia protokołu lub załączników koszty te pokrywa wnioskodawca.</w:t>
      </w:r>
    </w:p>
    <w:p w:rsidR="00187562" w:rsidRDefault="00187562" w:rsidP="00940370">
      <w:pPr>
        <w:pStyle w:val="Akapitzlist"/>
        <w:numPr>
          <w:ilvl w:val="0"/>
          <w:numId w:val="7"/>
        </w:numPr>
        <w:ind w:left="0"/>
        <w:jc w:val="both"/>
      </w:pPr>
      <w:r>
        <w:t>Nie ujawnia się informacji stanowiących tajemnicę przedsiębiorstwa w rozumieniu przepisów</w:t>
      </w:r>
      <w:r w:rsidR="00430AFC">
        <w:t xml:space="preserve"> o </w:t>
      </w:r>
      <w:r>
        <w:t>zwalczaniu nieuczciwej konkurencji, jeżeli wykonawca, nie później niż w terminie składania</w:t>
      </w:r>
      <w:r w:rsidR="00430AFC">
        <w:t xml:space="preserve"> </w:t>
      </w:r>
      <w:r>
        <w:t>ofert zastrzegł, że nie mogą być one udostępniane oraz wykazał, iż zastrzeżone informacje stanowią tajemnicę przedsiębiorstwa. Wykonawca nie może zastrzec informacji, o których mowa w art. 86 ust. 4 ustawy.</w:t>
      </w:r>
    </w:p>
    <w:p w:rsidR="00187562" w:rsidRDefault="00187562" w:rsidP="00940370">
      <w:pPr>
        <w:pStyle w:val="Akapitzlist"/>
        <w:numPr>
          <w:ilvl w:val="0"/>
          <w:numId w:val="7"/>
        </w:numPr>
        <w:ind w:left="0"/>
        <w:jc w:val="both"/>
      </w:pPr>
      <w:r>
        <w:t>W przypadku zastrzeżenia informacji wykonawca ma obowiązek wydzielić z oferty informacje stanowiące tajemnicę jego przedsiębiorstwa i oznaczyć je klauzulą „nie udostępniać. Informacje stanowią tajemnicę przedsiębiorstwa w rozumieniu art. 11 ust. 4 ustawy o zwalczaniu nieuczciwej konkurencji (Dz.U.2003, nr 153, poz. 1503 ze zm.)”.</w:t>
      </w:r>
    </w:p>
    <w:p w:rsidR="00187562" w:rsidRDefault="00187562" w:rsidP="00940370">
      <w:pPr>
        <w:pStyle w:val="Akapitzlist"/>
        <w:numPr>
          <w:ilvl w:val="0"/>
          <w:numId w:val="7"/>
        </w:numPr>
        <w:ind w:left="0"/>
        <w:jc w:val="both"/>
      </w:pPr>
      <w:r>
        <w:t>W sytuacji, gdy wykonawca zastrzeże w ofercie informacje, które nie stanowią tajemnicy przedsiębiorstwa lub są jawne na podstawie przepisów ustawy Prawo zamówień publicznych lub odrębnych przepisów, informacje te będą podlegały udostępnieniu na takich samych zasadach, jak pozostałe niezastrzeżone dokumenty.</w:t>
      </w:r>
    </w:p>
    <w:p w:rsidR="00A72D9E" w:rsidRDefault="00A72D9E" w:rsidP="00EE2D2F">
      <w:pPr>
        <w:rPr>
          <w:rFonts w:ascii="Calibri" w:eastAsia="Calibri" w:hAnsi="Calibri"/>
          <w:b/>
          <w:sz w:val="22"/>
          <w:szCs w:val="22"/>
          <w:lang w:eastAsia="en-US"/>
        </w:rPr>
      </w:pPr>
    </w:p>
    <w:p w:rsidR="00EE2D2F" w:rsidRDefault="00EE2D2F" w:rsidP="00EE2D2F">
      <w:pPr>
        <w:rPr>
          <w:rFonts w:ascii="Calibri" w:eastAsia="Calibri" w:hAnsi="Calibri"/>
          <w:b/>
          <w:sz w:val="22"/>
          <w:szCs w:val="22"/>
          <w:lang w:eastAsia="en-US"/>
        </w:rPr>
      </w:pPr>
      <w:r w:rsidRPr="00EE2D2F">
        <w:rPr>
          <w:rFonts w:ascii="Calibri" w:eastAsia="Calibri" w:hAnsi="Calibri"/>
          <w:b/>
          <w:sz w:val="22"/>
          <w:szCs w:val="22"/>
          <w:lang w:eastAsia="en-US"/>
        </w:rPr>
        <w:t>ROZDZIAŁ V - PODSTAWY WYKLUCZENIA. WARUNKI UDZIAŁU W POSTĘPOWANIU. DOKUMENTY.</w:t>
      </w:r>
    </w:p>
    <w:p w:rsidR="00EE2D2F" w:rsidRDefault="00EE2D2F" w:rsidP="00EE2D2F">
      <w:pPr>
        <w:rPr>
          <w:rFonts w:ascii="Calibri" w:eastAsia="Calibri" w:hAnsi="Calibri"/>
          <w:b/>
          <w:sz w:val="22"/>
          <w:szCs w:val="22"/>
          <w:lang w:eastAsia="en-US"/>
        </w:rPr>
      </w:pPr>
    </w:p>
    <w:p w:rsidR="00EE2D2F" w:rsidRDefault="00EE2D2F" w:rsidP="00940370">
      <w:pPr>
        <w:pStyle w:val="Akapitzlist"/>
        <w:numPr>
          <w:ilvl w:val="0"/>
          <w:numId w:val="8"/>
        </w:numPr>
        <w:ind w:left="0"/>
      </w:pPr>
      <w:r w:rsidRPr="00EE2D2F">
        <w:t xml:space="preserve">O udzielenie zamówienia </w:t>
      </w:r>
      <w:r w:rsidR="00AA3D78" w:rsidRPr="00EE2D2F">
        <w:t>może</w:t>
      </w:r>
      <w:r w:rsidRPr="00EE2D2F">
        <w:t xml:space="preserve"> się ubiegać wykonawca, który </w:t>
      </w:r>
      <w:r w:rsidRPr="00EE2D2F">
        <w:rPr>
          <w:b/>
          <w:bCs/>
        </w:rPr>
        <w:t>nie podlega wykluczeniu</w:t>
      </w:r>
      <w:r w:rsidR="00B45841">
        <w:rPr>
          <w:b/>
          <w:bCs/>
        </w:rPr>
        <w:t xml:space="preserve"> z </w:t>
      </w:r>
      <w:r w:rsidRPr="00EE2D2F">
        <w:rPr>
          <w:b/>
          <w:bCs/>
        </w:rPr>
        <w:t>post</w:t>
      </w:r>
      <w:r w:rsidRPr="00EE2D2F">
        <w:t>ę</w:t>
      </w:r>
      <w:r w:rsidRPr="00EE2D2F">
        <w:rPr>
          <w:b/>
          <w:bCs/>
        </w:rPr>
        <w:t>powania</w:t>
      </w:r>
      <w:r w:rsidRPr="00EE2D2F">
        <w:t>, w okolicznościach, o których mowa w:</w:t>
      </w:r>
    </w:p>
    <w:p w:rsidR="00EE2D2F" w:rsidRDefault="00EE2D2F" w:rsidP="00940370">
      <w:pPr>
        <w:pStyle w:val="Akapitzlist"/>
        <w:numPr>
          <w:ilvl w:val="0"/>
          <w:numId w:val="9"/>
        </w:numPr>
        <w:ind w:left="851"/>
      </w:pPr>
      <w:r w:rsidRPr="00EE2D2F">
        <w:t>art.</w:t>
      </w:r>
      <w:r w:rsidR="00B45841">
        <w:t xml:space="preserve"> 24 ust. 1 pkt 12) – 23) ustawy. </w:t>
      </w:r>
    </w:p>
    <w:p w:rsidR="00EE2D2F" w:rsidRDefault="00EE2D2F" w:rsidP="00940370">
      <w:pPr>
        <w:pStyle w:val="Akapitzlist"/>
        <w:numPr>
          <w:ilvl w:val="0"/>
          <w:numId w:val="9"/>
        </w:numPr>
        <w:ind w:left="851"/>
      </w:pPr>
      <w:r w:rsidRPr="00EE2D2F">
        <w:t>art. 24 ust. 5 pkt 1), 2), 4) ustawy; wykluczeniu na tej podstawie podlega wykonawca:</w:t>
      </w:r>
    </w:p>
    <w:p w:rsidR="00EE2D2F" w:rsidRDefault="00EE2D2F" w:rsidP="00EE2D2F">
      <w:pPr>
        <w:pStyle w:val="Akapitzlist"/>
        <w:ind w:left="1080"/>
      </w:pPr>
    </w:p>
    <w:p w:rsidR="00EE2D2F" w:rsidRDefault="00EE2D2F" w:rsidP="00940370">
      <w:pPr>
        <w:pStyle w:val="Akapitzlist"/>
        <w:numPr>
          <w:ilvl w:val="0"/>
          <w:numId w:val="10"/>
        </w:numPr>
        <w:ind w:left="1418"/>
        <w:jc w:val="both"/>
      </w:pPr>
      <w:r w:rsidRPr="00AA3D78">
        <w:t>w stosunku do którego otwarto likwidację, w zatwierdzonym przez sąd układzie w</w:t>
      </w:r>
      <w:r w:rsidR="00AA3D78">
        <w:t xml:space="preserve"> </w:t>
      </w:r>
      <w:r w:rsidRPr="00AA3D78">
        <w:t>postępowaniu restrukturyzacyjnym jest przewidziane zaspokojenie wierzycieli przez</w:t>
      </w:r>
      <w:r w:rsidR="00AA3D78">
        <w:t xml:space="preserve"> </w:t>
      </w:r>
      <w:r w:rsidRPr="00AA3D78">
        <w:t>likwidację jego majątku lub sąd zarządził likwidację jego majątku w trybie art. 332 ust.</w:t>
      </w:r>
      <w:r w:rsidR="00AA3D78">
        <w:t xml:space="preserve"> 1 </w:t>
      </w:r>
      <w:r w:rsidRPr="00AA3D78">
        <w:t xml:space="preserve">ustawy z dnia </w:t>
      </w:r>
      <w:smartTag w:uri="urn:schemas-microsoft-com:office:smarttags" w:element="date">
        <w:smartTagPr>
          <w:attr w:name="ls" w:val="trans"/>
          <w:attr w:name="Month" w:val="5"/>
          <w:attr w:name="Day" w:val="15"/>
          <w:attr w:name="Year" w:val="2015"/>
        </w:smartTagPr>
        <w:r w:rsidRPr="00AA3D78">
          <w:t>15 maja 2015 r.</w:t>
        </w:r>
      </w:smartTag>
      <w:r w:rsidRPr="00AA3D78">
        <w:t xml:space="preserve"> – Prawo restrukturyzacyjne (Dz. U. z 2015 r. poz. 978,</w:t>
      </w:r>
      <w:r w:rsidR="00AA3D78">
        <w:t xml:space="preserve"> </w:t>
      </w:r>
      <w:r w:rsidR="00AA3D78">
        <w:lastRenderedPageBreak/>
        <w:t xml:space="preserve">1259, </w:t>
      </w:r>
      <w:r w:rsidRPr="00AA3D78">
        <w:t>1513, 1830 i 1844 oraz z 2016 r. poz. 615) lub którego upadłość ogłoszono, z</w:t>
      </w:r>
      <w:r w:rsidR="00AA3D78">
        <w:t xml:space="preserve"> </w:t>
      </w:r>
      <w:r w:rsidRPr="00AA3D78">
        <w:t>wyją</w:t>
      </w:r>
      <w:r w:rsidR="00AA3D78">
        <w:t xml:space="preserve">tkiem </w:t>
      </w:r>
      <w:r w:rsidRPr="00AA3D78">
        <w:t>wykonawcy, który po ogłoszeniu upadłości zawarł układ zatwierdzony</w:t>
      </w:r>
      <w:r w:rsidR="00AA3D78">
        <w:t xml:space="preserve"> </w:t>
      </w:r>
      <w:r w:rsidRPr="00AA3D78">
        <w:t xml:space="preserve">prawomocnym postanowieniem sądu, </w:t>
      </w:r>
      <w:r w:rsidR="00AA3D78" w:rsidRPr="00AA3D78">
        <w:t>jeżeli</w:t>
      </w:r>
      <w:r w:rsidRPr="00AA3D78">
        <w:t xml:space="preserve"> układ nie przewiduje zaspokojenia</w:t>
      </w:r>
      <w:r w:rsidR="00AA3D78">
        <w:t xml:space="preserve"> </w:t>
      </w:r>
      <w:r w:rsidRPr="00AA3D78">
        <w:t>wierzycieli przez likwidacj</w:t>
      </w:r>
      <w:r w:rsidR="00AA3D78">
        <w:t xml:space="preserve">ę </w:t>
      </w:r>
      <w:r w:rsidRPr="00AA3D78">
        <w:t xml:space="preserve">majątku upadłego, chyba </w:t>
      </w:r>
      <w:r w:rsidR="00AA3D78">
        <w:t>ż</w:t>
      </w:r>
      <w:r w:rsidRPr="00AA3D78">
        <w:t>e sąd zarządził likwidację jego</w:t>
      </w:r>
      <w:r w:rsidR="00AA3D78">
        <w:t xml:space="preserve"> </w:t>
      </w:r>
      <w:r w:rsidRPr="00AA3D78">
        <w:t xml:space="preserve">majątku w trybie art. 366 ust. 1 ustawy z dnia </w:t>
      </w:r>
      <w:smartTag w:uri="urn:schemas-microsoft-com:office:smarttags" w:element="date">
        <w:smartTagPr>
          <w:attr w:name="ls" w:val="trans"/>
          <w:attr w:name="Month" w:val="2"/>
          <w:attr w:name="Day" w:val="28"/>
          <w:attr w:name="Year" w:val="2003"/>
        </w:smartTagPr>
        <w:r w:rsidRPr="00AA3D78">
          <w:t>28 lutego 2003 r.</w:t>
        </w:r>
      </w:smartTag>
      <w:r w:rsidRPr="00AA3D78">
        <w:t xml:space="preserve"> – Prawo upadłościowe</w:t>
      </w:r>
      <w:r w:rsidR="00AA3D78">
        <w:t xml:space="preserve"> </w:t>
      </w:r>
      <w:r w:rsidRPr="00AA3D78">
        <w:t>(Dz. U. z 2015 r. poz. 233, 978, 1166, 1259 i 1844 oraz z 2016 r. poz. 615),</w:t>
      </w:r>
    </w:p>
    <w:p w:rsidR="00EE2D2F" w:rsidRDefault="00EE2D2F" w:rsidP="00940370">
      <w:pPr>
        <w:pStyle w:val="Akapitzlist"/>
        <w:numPr>
          <w:ilvl w:val="0"/>
          <w:numId w:val="10"/>
        </w:numPr>
        <w:ind w:left="1418"/>
        <w:jc w:val="both"/>
      </w:pPr>
      <w:r w:rsidRPr="00AA3D78">
        <w:t>który w sposób zawiniony powa</w:t>
      </w:r>
      <w:r w:rsidR="00AA3D78">
        <w:t>ż</w:t>
      </w:r>
      <w:r w:rsidRPr="00AA3D78">
        <w:t>nie naruszył obowiązki zawodowe, co podwa</w:t>
      </w:r>
      <w:r w:rsidR="00AA3D78">
        <w:t>ż</w:t>
      </w:r>
      <w:r w:rsidRPr="00AA3D78">
        <w:t>a jego</w:t>
      </w:r>
      <w:r w:rsidR="00AA3D78">
        <w:t xml:space="preserve"> </w:t>
      </w:r>
      <w:r w:rsidRPr="00AA3D78">
        <w:t>uczciwość, w szczególności gdy wykonawca w wyniku zamierzonego działania lub</w:t>
      </w:r>
      <w:r w:rsidR="00AA3D78">
        <w:t xml:space="preserve"> </w:t>
      </w:r>
      <w:r w:rsidR="00AA3D78" w:rsidRPr="00AA3D78">
        <w:t>rażącego</w:t>
      </w:r>
      <w:r w:rsidRPr="00AA3D78">
        <w:t xml:space="preserve"> niedbalstwa nie wykonał lub </w:t>
      </w:r>
      <w:r w:rsidR="00AA3D78" w:rsidRPr="00AA3D78">
        <w:t>nienależycie</w:t>
      </w:r>
      <w:r w:rsidRPr="00AA3D78">
        <w:t xml:space="preserve"> wykonał zamówienie, co</w:t>
      </w:r>
      <w:r w:rsidR="00AA3D78">
        <w:t xml:space="preserve"> </w:t>
      </w:r>
      <w:r w:rsidRPr="00AA3D78">
        <w:t>zamawiający jest w stanie wykazać za pomocą stosownych środków dowodowych,</w:t>
      </w:r>
    </w:p>
    <w:p w:rsidR="00EE2D2F" w:rsidRDefault="00EE2D2F" w:rsidP="00940370">
      <w:pPr>
        <w:pStyle w:val="Akapitzlist"/>
        <w:numPr>
          <w:ilvl w:val="0"/>
          <w:numId w:val="10"/>
        </w:numPr>
        <w:ind w:left="1418"/>
        <w:jc w:val="both"/>
      </w:pPr>
      <w:r w:rsidRPr="00AA3D78">
        <w:t xml:space="preserve">który, z przyczyn </w:t>
      </w:r>
      <w:r w:rsidR="00AA3D78" w:rsidRPr="00AA3D78">
        <w:t>leżących</w:t>
      </w:r>
      <w:r w:rsidRPr="00AA3D78">
        <w:t xml:space="preserve"> po jego stronie, nie wykonał albo </w:t>
      </w:r>
      <w:r w:rsidR="00AA3D78" w:rsidRPr="00AA3D78">
        <w:t>nienależycie</w:t>
      </w:r>
      <w:r w:rsidRPr="00AA3D78">
        <w:t xml:space="preserve"> wykonał w</w:t>
      </w:r>
      <w:r w:rsidR="00AA3D78">
        <w:t xml:space="preserve"> </w:t>
      </w:r>
      <w:r w:rsidRPr="00AA3D78">
        <w:t>istotnym stopniu wcześniejszą umowę w sprawie zamówienia publicznego lub umowę</w:t>
      </w:r>
      <w:r w:rsidR="00AA3D78">
        <w:t xml:space="preserve"> </w:t>
      </w:r>
      <w:r w:rsidRPr="00AA3D78">
        <w:t>koncesji, zawartą z zamawiającym, o którym mowa w art. 3 ust. 1 pkt 1–4 ustawy, co</w:t>
      </w:r>
      <w:r w:rsidR="00AA3D78">
        <w:t xml:space="preserve"> </w:t>
      </w:r>
      <w:r w:rsidRPr="00AA3D78">
        <w:t>doprowadziło do rozwiązania umowy lub zasądzenia odszkodowania;</w:t>
      </w:r>
    </w:p>
    <w:p w:rsidR="00AA3D78" w:rsidRDefault="00AA3D78" w:rsidP="00AA3D78">
      <w:pPr>
        <w:pStyle w:val="Akapitzlist"/>
        <w:ind w:left="1418"/>
        <w:jc w:val="both"/>
      </w:pPr>
    </w:p>
    <w:p w:rsidR="00497DCE" w:rsidRDefault="00AA3D78" w:rsidP="00940370">
      <w:pPr>
        <w:pStyle w:val="Akapitzlist"/>
        <w:numPr>
          <w:ilvl w:val="0"/>
          <w:numId w:val="8"/>
        </w:numPr>
        <w:ind w:left="0"/>
        <w:jc w:val="both"/>
      </w:pPr>
      <w:r>
        <w:t>Ponadto o udzielenie zamówienia może się ubiegać wykonawca, który spełnia poniżej określone warunki udziału w postępowaniu dotyczące:</w:t>
      </w:r>
    </w:p>
    <w:p w:rsidR="00497DCE" w:rsidRDefault="00497DCE" w:rsidP="00497DCE">
      <w:pPr>
        <w:pStyle w:val="Akapitzlist"/>
        <w:jc w:val="both"/>
      </w:pPr>
    </w:p>
    <w:p w:rsidR="00497DCE" w:rsidRDefault="00497DCE" w:rsidP="00940370">
      <w:pPr>
        <w:pStyle w:val="Akapitzlist"/>
        <w:numPr>
          <w:ilvl w:val="0"/>
          <w:numId w:val="11"/>
        </w:numPr>
        <w:jc w:val="both"/>
      </w:pPr>
      <w:r>
        <w:t>zdolności technicznej lub zawodowej:</w:t>
      </w:r>
    </w:p>
    <w:p w:rsidR="00497DCE" w:rsidRDefault="00D933AF" w:rsidP="00940370">
      <w:pPr>
        <w:pStyle w:val="Akapitzlist"/>
        <w:numPr>
          <w:ilvl w:val="0"/>
          <w:numId w:val="41"/>
        </w:numPr>
        <w:jc w:val="both"/>
      </w:pPr>
      <w:r>
        <w:t>wykonane usługi:</w:t>
      </w:r>
    </w:p>
    <w:p w:rsidR="009E1DCE" w:rsidRPr="0000484F" w:rsidRDefault="00B977D0" w:rsidP="009E1DCE">
      <w:pPr>
        <w:pStyle w:val="Akapitzlist"/>
        <w:numPr>
          <w:ilvl w:val="0"/>
          <w:numId w:val="48"/>
        </w:numPr>
        <w:jc w:val="both"/>
        <w:rPr>
          <w:rFonts w:asciiTheme="minorHAnsi" w:hAnsiTheme="minorHAnsi"/>
        </w:rPr>
      </w:pPr>
      <w:r w:rsidRPr="0000484F">
        <w:rPr>
          <w:rFonts w:asciiTheme="minorHAnsi" w:hAnsiTheme="minorHAnsi" w:cs="Tahoma"/>
          <w:bCs/>
        </w:rPr>
        <w:t>2</w:t>
      </w:r>
      <w:r w:rsidR="009E1DCE" w:rsidRPr="0000484F">
        <w:rPr>
          <w:rFonts w:asciiTheme="minorHAnsi" w:hAnsiTheme="minorHAnsi" w:cs="Tahoma"/>
          <w:bCs/>
        </w:rPr>
        <w:t xml:space="preserve"> </w:t>
      </w:r>
      <w:r w:rsidR="009E1DCE" w:rsidRPr="0000484F">
        <w:rPr>
          <w:rFonts w:asciiTheme="minorHAnsi" w:hAnsiTheme="minorHAnsi"/>
        </w:rPr>
        <w:t>usługi nadzoru inwestorskiego w branżach konstrukcyjno-budowlanej, sanitarnej oraz elektrycznej i elektroenergetycznej w obiekcie służby zdrowia o wartości nadzorowan</w:t>
      </w:r>
      <w:r w:rsidRPr="0000484F">
        <w:rPr>
          <w:rFonts w:asciiTheme="minorHAnsi" w:hAnsiTheme="minorHAnsi"/>
        </w:rPr>
        <w:t xml:space="preserve">ych robót budowlanych na kwotę </w:t>
      </w:r>
      <w:r w:rsidR="009E1DCE" w:rsidRPr="0000484F">
        <w:rPr>
          <w:rFonts w:asciiTheme="minorHAnsi" w:hAnsiTheme="minorHAnsi"/>
        </w:rPr>
        <w:t>minimum 10.000.000,00 zł brutto</w:t>
      </w:r>
      <w:r w:rsidRPr="0000484F">
        <w:rPr>
          <w:rFonts w:asciiTheme="minorHAnsi" w:hAnsiTheme="minorHAnsi"/>
        </w:rPr>
        <w:t xml:space="preserve"> każda</w:t>
      </w:r>
      <w:r w:rsidR="009E1DCE" w:rsidRPr="0000484F">
        <w:rPr>
          <w:rFonts w:asciiTheme="minorHAnsi" w:hAnsiTheme="minorHAnsi"/>
        </w:rPr>
        <w:t>.</w:t>
      </w:r>
    </w:p>
    <w:p w:rsidR="007F0466" w:rsidRDefault="00CB7EA2" w:rsidP="007F0466">
      <w:pPr>
        <w:spacing w:line="276" w:lineRule="auto"/>
        <w:jc w:val="both"/>
        <w:rPr>
          <w:rFonts w:asciiTheme="minorHAnsi" w:hAnsiTheme="minorHAnsi"/>
          <w:sz w:val="22"/>
        </w:rPr>
      </w:pPr>
      <w:r w:rsidRPr="009E1DCE">
        <w:rPr>
          <w:rFonts w:asciiTheme="minorHAnsi" w:hAnsiTheme="minorHAnsi"/>
          <w:sz w:val="22"/>
          <w:szCs w:val="22"/>
        </w:rPr>
        <w:t>W celu potwierdzenia wiedzy i doświadczenia Wykonawcy winni udokumentować wykonanie</w:t>
      </w:r>
      <w:r w:rsidR="007F0466">
        <w:rPr>
          <w:rFonts w:asciiTheme="minorHAnsi" w:hAnsiTheme="minorHAnsi"/>
          <w:sz w:val="22"/>
          <w:szCs w:val="22"/>
        </w:rPr>
        <w:t xml:space="preserve"> </w:t>
      </w:r>
      <w:r w:rsidR="007F0466" w:rsidRPr="00D12A15">
        <w:rPr>
          <w:rFonts w:asciiTheme="minorHAnsi" w:hAnsiTheme="minorHAnsi"/>
          <w:sz w:val="22"/>
        </w:rPr>
        <w:t>a w przypadku świadczeń okresowych lub ciągłych również wykonywanych, głównych usług, w okresie ostatnich trzech lat przed upływem terminu składania ofert, a jeżeli okres prowadzenia działalności jest krótszy - w tym okresie, wraz z podaniem ich wartości, przedmiotu, daty wykonania i podmiotów, na rzecz których usługi zostały wykonane, oraz  załączeniem dowodów, czy zostały wykonane lub są wykonywane należycie - w tym wymagane jest przedstawienie co najmniej (</w:t>
      </w:r>
      <w:r w:rsidR="007F0466" w:rsidRPr="0000484F">
        <w:rPr>
          <w:rFonts w:asciiTheme="minorHAnsi" w:hAnsiTheme="minorHAnsi"/>
          <w:sz w:val="22"/>
        </w:rPr>
        <w:t>załącznik nr 4 do SIWZ)</w:t>
      </w:r>
      <w:r w:rsidR="00B977D0" w:rsidRPr="0000484F">
        <w:rPr>
          <w:rFonts w:asciiTheme="minorHAnsi" w:hAnsiTheme="minorHAnsi"/>
          <w:sz w:val="22"/>
        </w:rPr>
        <w:t>.</w:t>
      </w:r>
    </w:p>
    <w:p w:rsidR="007F0466" w:rsidRDefault="007F0466" w:rsidP="007F0466">
      <w:pPr>
        <w:pStyle w:val="Tekstpodstawowywcity"/>
        <w:spacing w:line="276" w:lineRule="auto"/>
        <w:ind w:left="0"/>
        <w:rPr>
          <w:rFonts w:asciiTheme="minorHAnsi" w:hAnsiTheme="minorHAnsi"/>
          <w:sz w:val="22"/>
        </w:rPr>
      </w:pPr>
    </w:p>
    <w:p w:rsidR="00940370" w:rsidRPr="009E1DCE" w:rsidRDefault="00CB7EA2" w:rsidP="00B977D0">
      <w:pPr>
        <w:spacing w:line="276" w:lineRule="auto"/>
        <w:jc w:val="both"/>
        <w:rPr>
          <w:rFonts w:asciiTheme="minorHAnsi" w:hAnsiTheme="minorHAnsi"/>
          <w:sz w:val="22"/>
          <w:szCs w:val="22"/>
          <w:u w:val="single"/>
        </w:rPr>
      </w:pPr>
      <w:r w:rsidRPr="0000484F">
        <w:rPr>
          <w:rFonts w:asciiTheme="minorHAnsi" w:hAnsiTheme="minorHAnsi"/>
          <w:sz w:val="22"/>
          <w:szCs w:val="22"/>
        </w:rPr>
        <w:t xml:space="preserve">- </w:t>
      </w:r>
      <w:r w:rsidR="00940370" w:rsidRPr="0000484F">
        <w:rPr>
          <w:rFonts w:asciiTheme="minorHAnsi" w:hAnsiTheme="minorHAnsi"/>
          <w:sz w:val="22"/>
          <w:szCs w:val="22"/>
          <w:u w:val="single"/>
        </w:rPr>
        <w:t>W przypadku składania oferty wspólnej ww. warunek musi spełniać co najmniej jeden z</w:t>
      </w:r>
      <w:r w:rsidR="00B977D0" w:rsidRPr="0000484F">
        <w:rPr>
          <w:rFonts w:asciiTheme="minorHAnsi" w:hAnsiTheme="minorHAnsi"/>
          <w:sz w:val="22"/>
          <w:szCs w:val="22"/>
          <w:u w:val="single"/>
        </w:rPr>
        <w:t xml:space="preserve"> </w:t>
      </w:r>
      <w:r w:rsidR="00940370" w:rsidRPr="0000484F">
        <w:rPr>
          <w:rFonts w:asciiTheme="minorHAnsi" w:hAnsiTheme="minorHAnsi"/>
          <w:sz w:val="22"/>
          <w:szCs w:val="22"/>
          <w:u w:val="single"/>
        </w:rPr>
        <w:t>wykonawców w całości.</w:t>
      </w:r>
    </w:p>
    <w:p w:rsidR="00940370" w:rsidRDefault="00940370" w:rsidP="00D933AF">
      <w:pPr>
        <w:pStyle w:val="Akapitzlist"/>
        <w:ind w:left="1440"/>
        <w:jc w:val="both"/>
      </w:pPr>
    </w:p>
    <w:p w:rsidR="00CB7EA2" w:rsidRDefault="00CB7EA2" w:rsidP="00940370">
      <w:pPr>
        <w:pStyle w:val="Akapitzlist"/>
        <w:numPr>
          <w:ilvl w:val="0"/>
          <w:numId w:val="41"/>
        </w:numPr>
      </w:pPr>
      <w:r>
        <w:t>osoby</w:t>
      </w:r>
      <w:r w:rsidRPr="00CB7EA2">
        <w:t>, które będą uczestniczyć w wykonywaniu zamówienia publicznego:</w:t>
      </w:r>
    </w:p>
    <w:p w:rsidR="0000484F" w:rsidRPr="0098629E" w:rsidRDefault="0000484F" w:rsidP="0000484F">
      <w:pPr>
        <w:autoSpaceDE w:val="0"/>
        <w:spacing w:line="276" w:lineRule="auto"/>
        <w:ind w:left="360" w:hanging="360"/>
        <w:jc w:val="both"/>
        <w:rPr>
          <w:rFonts w:asciiTheme="minorHAnsi" w:hAnsiTheme="minorHAnsi"/>
          <w:sz w:val="22"/>
          <w:szCs w:val="22"/>
        </w:rPr>
      </w:pPr>
      <w:r w:rsidRPr="0098629E">
        <w:rPr>
          <w:rFonts w:asciiTheme="minorHAnsi" w:hAnsiTheme="minorHAnsi"/>
          <w:sz w:val="22"/>
          <w:szCs w:val="22"/>
        </w:rPr>
        <w:t>1. Kierownik zespołu - osoba posiadająca:</w:t>
      </w:r>
    </w:p>
    <w:p w:rsidR="0000484F" w:rsidRPr="0098629E" w:rsidRDefault="0000484F" w:rsidP="0000484F">
      <w:pPr>
        <w:autoSpaceDE w:val="0"/>
        <w:spacing w:line="276" w:lineRule="auto"/>
        <w:jc w:val="both"/>
        <w:rPr>
          <w:rFonts w:asciiTheme="minorHAnsi" w:hAnsiTheme="minorHAnsi"/>
          <w:sz w:val="22"/>
          <w:szCs w:val="22"/>
        </w:rPr>
      </w:pPr>
      <w:r w:rsidRPr="0098629E">
        <w:rPr>
          <w:rFonts w:asciiTheme="minorHAnsi" w:hAnsiTheme="minorHAnsi"/>
          <w:sz w:val="22"/>
          <w:szCs w:val="22"/>
        </w:rPr>
        <w:t>a)  Wykształcenie wyższe techniczne,</w:t>
      </w:r>
    </w:p>
    <w:p w:rsidR="0000484F" w:rsidRPr="0098629E" w:rsidRDefault="0000484F" w:rsidP="0000484F">
      <w:pPr>
        <w:autoSpaceDE w:val="0"/>
        <w:spacing w:line="276" w:lineRule="auto"/>
        <w:ind w:left="567" w:hanging="567"/>
        <w:jc w:val="both"/>
        <w:rPr>
          <w:rFonts w:asciiTheme="minorHAnsi" w:hAnsiTheme="minorHAnsi"/>
          <w:sz w:val="22"/>
          <w:szCs w:val="22"/>
        </w:rPr>
      </w:pPr>
      <w:r w:rsidRPr="0098629E">
        <w:rPr>
          <w:rFonts w:asciiTheme="minorHAnsi" w:hAnsiTheme="minorHAnsi"/>
          <w:sz w:val="22"/>
          <w:szCs w:val="22"/>
        </w:rPr>
        <w:t xml:space="preserve">b)  Doświadczenie w nadzorze nad projektowaniem obiektów służby zdrowia, </w:t>
      </w:r>
    </w:p>
    <w:p w:rsidR="0000484F" w:rsidRDefault="0000484F" w:rsidP="0000484F">
      <w:pPr>
        <w:autoSpaceDE w:val="0"/>
        <w:spacing w:line="276" w:lineRule="auto"/>
        <w:ind w:left="567" w:hanging="567"/>
        <w:jc w:val="both"/>
        <w:rPr>
          <w:rFonts w:asciiTheme="minorHAnsi" w:hAnsiTheme="minorHAnsi"/>
          <w:sz w:val="22"/>
          <w:szCs w:val="22"/>
        </w:rPr>
      </w:pPr>
      <w:r w:rsidRPr="0098629E">
        <w:rPr>
          <w:rFonts w:asciiTheme="minorHAnsi" w:hAnsiTheme="minorHAnsi"/>
          <w:sz w:val="22"/>
          <w:szCs w:val="22"/>
        </w:rPr>
        <w:t>c) Minimum 5-letnie doświadczenie zawodowe w kierowaniu ze</w:t>
      </w:r>
      <w:r>
        <w:rPr>
          <w:rFonts w:asciiTheme="minorHAnsi" w:hAnsiTheme="minorHAnsi"/>
          <w:sz w:val="22"/>
          <w:szCs w:val="22"/>
        </w:rPr>
        <w:t>społem ludzi prowadzącym nadzór</w:t>
      </w:r>
    </w:p>
    <w:p w:rsidR="0000484F" w:rsidRPr="0098629E" w:rsidRDefault="0000484F" w:rsidP="0000484F">
      <w:pPr>
        <w:autoSpaceDE w:val="0"/>
        <w:spacing w:line="276" w:lineRule="auto"/>
        <w:ind w:left="567" w:hanging="567"/>
        <w:jc w:val="both"/>
        <w:rPr>
          <w:rFonts w:asciiTheme="minorHAnsi" w:hAnsiTheme="minorHAnsi"/>
          <w:sz w:val="22"/>
          <w:szCs w:val="22"/>
        </w:rPr>
      </w:pPr>
      <w:r w:rsidRPr="0098629E">
        <w:rPr>
          <w:rFonts w:asciiTheme="minorHAnsi" w:hAnsiTheme="minorHAnsi"/>
          <w:sz w:val="22"/>
          <w:szCs w:val="22"/>
        </w:rPr>
        <w:t>nad</w:t>
      </w:r>
      <w:r>
        <w:rPr>
          <w:rFonts w:asciiTheme="minorHAnsi" w:hAnsiTheme="minorHAnsi"/>
          <w:sz w:val="22"/>
          <w:szCs w:val="22"/>
        </w:rPr>
        <w:t xml:space="preserve"> </w:t>
      </w:r>
      <w:r w:rsidRPr="0098629E">
        <w:rPr>
          <w:rFonts w:asciiTheme="minorHAnsi" w:hAnsiTheme="minorHAnsi"/>
          <w:sz w:val="22"/>
          <w:szCs w:val="22"/>
        </w:rPr>
        <w:t xml:space="preserve">inwestycjami budowlanymi, </w:t>
      </w:r>
    </w:p>
    <w:p w:rsidR="0000484F" w:rsidRPr="0098629E" w:rsidRDefault="0000484F" w:rsidP="0000484F">
      <w:pPr>
        <w:autoSpaceDE w:val="0"/>
        <w:spacing w:line="276" w:lineRule="auto"/>
        <w:ind w:left="284" w:hanging="284"/>
        <w:jc w:val="both"/>
        <w:rPr>
          <w:rFonts w:asciiTheme="minorHAnsi" w:hAnsiTheme="minorHAnsi"/>
          <w:sz w:val="22"/>
          <w:szCs w:val="22"/>
        </w:rPr>
      </w:pPr>
      <w:r w:rsidRPr="0098629E">
        <w:rPr>
          <w:rFonts w:asciiTheme="minorHAnsi" w:hAnsiTheme="minorHAnsi"/>
          <w:sz w:val="22"/>
          <w:szCs w:val="22"/>
        </w:rPr>
        <w:t>d) Doświadczenie zawodowe w kierowaniu zespołem jako kierownik projektu przy wykonywaniu</w:t>
      </w:r>
    </w:p>
    <w:p w:rsidR="0000484F" w:rsidRDefault="0000484F" w:rsidP="0000484F">
      <w:pPr>
        <w:autoSpaceDE w:val="0"/>
        <w:spacing w:line="276" w:lineRule="auto"/>
        <w:jc w:val="both"/>
        <w:rPr>
          <w:rFonts w:asciiTheme="minorHAnsi" w:hAnsiTheme="minorHAnsi"/>
          <w:sz w:val="22"/>
          <w:szCs w:val="22"/>
        </w:rPr>
      </w:pPr>
      <w:r w:rsidRPr="0098629E">
        <w:rPr>
          <w:rFonts w:asciiTheme="minorHAnsi" w:hAnsiTheme="minorHAnsi"/>
          <w:sz w:val="22"/>
          <w:szCs w:val="22"/>
        </w:rPr>
        <w:lastRenderedPageBreak/>
        <w:t>minimum jednej usługi nadzoru inwestorskiego nad inwestycją o wartości min. 10.000.000,00 zł (brutto).</w:t>
      </w:r>
    </w:p>
    <w:p w:rsidR="0000484F" w:rsidRPr="0098629E" w:rsidRDefault="0000484F" w:rsidP="0000484F">
      <w:pPr>
        <w:autoSpaceDE w:val="0"/>
        <w:spacing w:line="276" w:lineRule="auto"/>
        <w:jc w:val="both"/>
        <w:rPr>
          <w:rFonts w:asciiTheme="minorHAnsi" w:hAnsiTheme="minorHAnsi"/>
          <w:sz w:val="22"/>
          <w:szCs w:val="22"/>
        </w:rPr>
      </w:pPr>
    </w:p>
    <w:p w:rsidR="0000484F" w:rsidRPr="0098629E" w:rsidRDefault="0000484F" w:rsidP="0000484F">
      <w:pPr>
        <w:autoSpaceDE w:val="0"/>
        <w:spacing w:line="276" w:lineRule="auto"/>
        <w:ind w:left="567" w:hanging="567"/>
        <w:jc w:val="both"/>
        <w:rPr>
          <w:rFonts w:asciiTheme="minorHAnsi" w:hAnsiTheme="minorHAnsi"/>
          <w:sz w:val="22"/>
          <w:szCs w:val="22"/>
        </w:rPr>
      </w:pPr>
      <w:r>
        <w:rPr>
          <w:rFonts w:asciiTheme="minorHAnsi" w:hAnsiTheme="minorHAnsi"/>
          <w:sz w:val="22"/>
          <w:szCs w:val="22"/>
        </w:rPr>
        <w:t>2</w:t>
      </w:r>
      <w:r w:rsidRPr="0098629E">
        <w:rPr>
          <w:rFonts w:asciiTheme="minorHAnsi" w:hAnsiTheme="minorHAnsi"/>
          <w:sz w:val="22"/>
          <w:szCs w:val="22"/>
        </w:rPr>
        <w:t>. Specjalista do spraw rozliczeń - osoba posiadająca:</w:t>
      </w:r>
    </w:p>
    <w:p w:rsidR="0000484F" w:rsidRPr="0098629E" w:rsidRDefault="0000484F" w:rsidP="0000484F">
      <w:pPr>
        <w:autoSpaceDE w:val="0"/>
        <w:spacing w:line="276" w:lineRule="auto"/>
        <w:ind w:left="567" w:hanging="567"/>
        <w:jc w:val="both"/>
        <w:rPr>
          <w:rFonts w:asciiTheme="minorHAnsi" w:hAnsiTheme="minorHAnsi"/>
          <w:sz w:val="22"/>
          <w:szCs w:val="22"/>
        </w:rPr>
      </w:pPr>
      <w:r w:rsidRPr="0098629E">
        <w:rPr>
          <w:rFonts w:asciiTheme="minorHAnsi" w:hAnsiTheme="minorHAnsi"/>
          <w:sz w:val="22"/>
          <w:szCs w:val="22"/>
        </w:rPr>
        <w:t>a) Wyższe wykształcenie ekonomiczne lub finansowe,</w:t>
      </w:r>
    </w:p>
    <w:p w:rsidR="0000484F" w:rsidRPr="0098629E" w:rsidRDefault="0000484F" w:rsidP="0000484F">
      <w:pPr>
        <w:autoSpaceDE w:val="0"/>
        <w:spacing w:line="276" w:lineRule="auto"/>
        <w:jc w:val="both"/>
        <w:rPr>
          <w:rFonts w:asciiTheme="minorHAnsi" w:hAnsiTheme="minorHAnsi"/>
          <w:sz w:val="22"/>
          <w:szCs w:val="22"/>
        </w:rPr>
      </w:pPr>
      <w:r w:rsidRPr="0098629E">
        <w:rPr>
          <w:rFonts w:asciiTheme="minorHAnsi" w:hAnsiTheme="minorHAnsi"/>
          <w:sz w:val="22"/>
          <w:szCs w:val="22"/>
        </w:rPr>
        <w:t>b) Minimum 3-letnie doświadczenie zawodowe w zakresie zarz</w:t>
      </w:r>
      <w:r>
        <w:rPr>
          <w:rFonts w:asciiTheme="minorHAnsi" w:hAnsiTheme="minorHAnsi"/>
          <w:sz w:val="22"/>
          <w:szCs w:val="22"/>
        </w:rPr>
        <w:t xml:space="preserve">ądzania finansami i rozliczania </w:t>
      </w:r>
      <w:r w:rsidRPr="0098629E">
        <w:rPr>
          <w:rFonts w:asciiTheme="minorHAnsi" w:hAnsiTheme="minorHAnsi"/>
          <w:sz w:val="22"/>
          <w:szCs w:val="22"/>
        </w:rPr>
        <w:t>inwestycji</w:t>
      </w:r>
      <w:r>
        <w:rPr>
          <w:rFonts w:asciiTheme="minorHAnsi" w:hAnsiTheme="minorHAnsi"/>
          <w:sz w:val="22"/>
          <w:szCs w:val="22"/>
        </w:rPr>
        <w:t xml:space="preserve"> </w:t>
      </w:r>
      <w:r w:rsidRPr="0098629E">
        <w:rPr>
          <w:rFonts w:asciiTheme="minorHAnsi" w:hAnsiTheme="minorHAnsi"/>
          <w:sz w:val="22"/>
          <w:szCs w:val="22"/>
        </w:rPr>
        <w:t>budowlanych kubaturowych.</w:t>
      </w:r>
    </w:p>
    <w:p w:rsidR="0000484F" w:rsidRDefault="0000484F" w:rsidP="0000484F">
      <w:pPr>
        <w:spacing w:line="276" w:lineRule="auto"/>
        <w:jc w:val="both"/>
        <w:rPr>
          <w:rFonts w:asciiTheme="minorHAnsi" w:eastAsia="TimesNewRomanPSMT" w:hAnsiTheme="minorHAnsi"/>
          <w:sz w:val="22"/>
          <w:szCs w:val="22"/>
          <w:highlight w:val="yellow"/>
        </w:rPr>
      </w:pPr>
    </w:p>
    <w:p w:rsidR="0000484F" w:rsidRPr="0098629E" w:rsidRDefault="0000484F" w:rsidP="0000484F">
      <w:pPr>
        <w:spacing w:line="276" w:lineRule="auto"/>
        <w:jc w:val="both"/>
        <w:rPr>
          <w:rFonts w:asciiTheme="minorHAnsi" w:eastAsia="TimesNewRomanPSMT" w:hAnsiTheme="minorHAnsi"/>
          <w:sz w:val="22"/>
          <w:szCs w:val="22"/>
        </w:rPr>
      </w:pPr>
      <w:r>
        <w:rPr>
          <w:rFonts w:asciiTheme="minorHAnsi" w:eastAsia="TimesNewRomanPSMT" w:hAnsiTheme="minorHAnsi"/>
          <w:sz w:val="22"/>
          <w:szCs w:val="22"/>
        </w:rPr>
        <w:t>3</w:t>
      </w:r>
      <w:r w:rsidRPr="0098629E">
        <w:rPr>
          <w:rFonts w:asciiTheme="minorHAnsi" w:eastAsia="TimesNewRomanPSMT" w:hAnsiTheme="minorHAnsi"/>
          <w:sz w:val="22"/>
          <w:szCs w:val="22"/>
        </w:rPr>
        <w:t>. Specjalista do spraw kosztorysowania - osoba posiadająca: </w:t>
      </w:r>
    </w:p>
    <w:p w:rsidR="0000484F" w:rsidRPr="0098629E" w:rsidRDefault="0000484F" w:rsidP="0000484F">
      <w:pPr>
        <w:spacing w:line="276" w:lineRule="auto"/>
        <w:jc w:val="both"/>
        <w:rPr>
          <w:rFonts w:asciiTheme="minorHAnsi" w:hAnsiTheme="minorHAnsi"/>
          <w:sz w:val="22"/>
          <w:szCs w:val="22"/>
        </w:rPr>
      </w:pPr>
      <w:r w:rsidRPr="0098629E">
        <w:rPr>
          <w:rFonts w:asciiTheme="minorHAnsi" w:eastAsia="TimesNewRomanPSMT" w:hAnsiTheme="minorHAnsi"/>
          <w:sz w:val="22"/>
          <w:szCs w:val="22"/>
        </w:rPr>
        <w:t>a) m</w:t>
      </w:r>
      <w:r w:rsidRPr="0098629E">
        <w:rPr>
          <w:rFonts w:asciiTheme="minorHAnsi" w:hAnsiTheme="minorHAnsi"/>
          <w:sz w:val="22"/>
          <w:szCs w:val="22"/>
        </w:rPr>
        <w:t>inimum 5-letnie doświadczenie zawodowe na podobnym stanowisku (doświadczenie w obmiarach, wykonywaniu kosztorysów).</w:t>
      </w:r>
    </w:p>
    <w:p w:rsidR="0000484F" w:rsidRPr="00CB7EA2" w:rsidRDefault="0000484F" w:rsidP="0000484F"/>
    <w:p w:rsidR="003222BC" w:rsidRPr="0000484F" w:rsidRDefault="0000484F" w:rsidP="003222BC">
      <w:pPr>
        <w:autoSpaceDE w:val="0"/>
        <w:autoSpaceDN w:val="0"/>
        <w:adjustRightInd w:val="0"/>
        <w:jc w:val="both"/>
        <w:rPr>
          <w:rFonts w:asciiTheme="minorHAnsi" w:hAnsiTheme="minorHAnsi"/>
          <w:sz w:val="22"/>
          <w:szCs w:val="22"/>
        </w:rPr>
      </w:pPr>
      <w:r w:rsidRPr="0000484F">
        <w:rPr>
          <w:rFonts w:asciiTheme="minorHAnsi" w:hAnsiTheme="minorHAnsi"/>
          <w:sz w:val="22"/>
          <w:szCs w:val="22"/>
        </w:rPr>
        <w:t>4</w:t>
      </w:r>
      <w:r w:rsidR="003222BC" w:rsidRPr="0000484F">
        <w:rPr>
          <w:rFonts w:asciiTheme="minorHAnsi" w:hAnsiTheme="minorHAnsi"/>
          <w:sz w:val="22"/>
          <w:szCs w:val="22"/>
        </w:rPr>
        <w:t>. Inspektor Nadzoru w specjalności konstrukcyjno – budowlanej bez ograniczeń - osoba posiadająca:</w:t>
      </w:r>
    </w:p>
    <w:p w:rsidR="003222BC" w:rsidRPr="0000484F" w:rsidRDefault="003222BC" w:rsidP="003222BC">
      <w:pPr>
        <w:pStyle w:val="Akapitzlist"/>
        <w:autoSpaceDE w:val="0"/>
        <w:autoSpaceDN w:val="0"/>
        <w:adjustRightInd w:val="0"/>
        <w:ind w:left="1440"/>
        <w:jc w:val="both"/>
        <w:rPr>
          <w:rFonts w:asciiTheme="minorHAnsi" w:hAnsiTheme="minorHAnsi"/>
        </w:rPr>
      </w:pPr>
      <w:r w:rsidRPr="0000484F">
        <w:rPr>
          <w:rFonts w:asciiTheme="minorHAnsi" w:hAnsiTheme="minorHAnsi"/>
        </w:rPr>
        <w:t>a) Wykształcenie wyższe techniczne budowlane.</w:t>
      </w:r>
    </w:p>
    <w:p w:rsidR="003222BC" w:rsidRPr="0000484F" w:rsidRDefault="003222BC" w:rsidP="003222BC">
      <w:pPr>
        <w:pStyle w:val="Akapitzlist"/>
        <w:autoSpaceDE w:val="0"/>
        <w:autoSpaceDN w:val="0"/>
        <w:adjustRightInd w:val="0"/>
        <w:ind w:left="1440"/>
        <w:jc w:val="both"/>
        <w:rPr>
          <w:rFonts w:asciiTheme="minorHAnsi" w:hAnsiTheme="minorHAnsi"/>
        </w:rPr>
      </w:pPr>
      <w:r w:rsidRPr="0000484F">
        <w:rPr>
          <w:rFonts w:asciiTheme="minorHAnsi" w:hAnsiTheme="minorHAnsi"/>
        </w:rPr>
        <w:t>b) Aktualne uprawnienia budowlane do kierowania robotami budowlanymi bez ograniczeń w specjalności konstrukcyjno – budowlanej zgodne z obowiązującym polskim Prawem Budowlanym lub wydane na podstawie uprawnień budowlanych na mocy wcześniej obowiązujących przepisów lub w stosunku do obywateli innych państw, posiadanie odpowiedniej decyzji o uznaniu kwalifikacji zawodowych odpowiadających tym uprawnieniom.</w:t>
      </w:r>
    </w:p>
    <w:p w:rsidR="003222BC" w:rsidRPr="0000484F" w:rsidRDefault="003222BC" w:rsidP="003222BC">
      <w:pPr>
        <w:pStyle w:val="Akapitzlist"/>
        <w:autoSpaceDE w:val="0"/>
        <w:autoSpaceDN w:val="0"/>
        <w:adjustRightInd w:val="0"/>
        <w:ind w:left="1440"/>
        <w:jc w:val="both"/>
        <w:rPr>
          <w:rFonts w:asciiTheme="minorHAnsi" w:hAnsiTheme="minorHAnsi"/>
        </w:rPr>
      </w:pPr>
      <w:r w:rsidRPr="0000484F">
        <w:rPr>
          <w:rFonts w:asciiTheme="minorHAnsi" w:hAnsiTheme="minorHAnsi"/>
        </w:rPr>
        <w:t xml:space="preserve">c) Minimum 5-letnie doświadczenie zawodowe </w:t>
      </w:r>
      <w:r w:rsidRPr="0000484F">
        <w:rPr>
          <w:rFonts w:asciiTheme="minorHAnsi" w:hAnsiTheme="minorHAnsi"/>
          <w:bCs/>
        </w:rPr>
        <w:t>po uzyskaniu uprawnień</w:t>
      </w:r>
      <w:r w:rsidRPr="0000484F">
        <w:rPr>
          <w:rFonts w:asciiTheme="minorHAnsi" w:hAnsiTheme="minorHAnsi"/>
        </w:rPr>
        <w:t>, w tym w okresie ostatnich 5 lat w wykonawstwie jako Kierownik Budowy/ Robót lub w nadzorze jako Inspektor Nadzoru Inwestorskiego na inwestycji kubaturowej w obiekcie szpitalnym.</w:t>
      </w:r>
    </w:p>
    <w:p w:rsidR="003222BC" w:rsidRPr="0000484F" w:rsidRDefault="003222BC" w:rsidP="0000484F">
      <w:pPr>
        <w:pStyle w:val="Akapitzlist"/>
        <w:autoSpaceDE w:val="0"/>
        <w:autoSpaceDN w:val="0"/>
        <w:adjustRightInd w:val="0"/>
        <w:ind w:left="1440"/>
        <w:jc w:val="both"/>
        <w:rPr>
          <w:rFonts w:asciiTheme="minorHAnsi" w:hAnsiTheme="minorHAnsi"/>
        </w:rPr>
      </w:pPr>
      <w:r w:rsidRPr="0000484F">
        <w:rPr>
          <w:rFonts w:asciiTheme="minorHAnsi" w:hAnsiTheme="minorHAnsi"/>
        </w:rPr>
        <w:t>d) Doświadczenie zawodowe przy weryfikacji dokumentacji projektowej dla szpitalnego obiektu kubaturowego w swojej branży. </w:t>
      </w:r>
    </w:p>
    <w:p w:rsidR="003222BC" w:rsidRPr="0000484F" w:rsidRDefault="0000484F" w:rsidP="003222BC">
      <w:pPr>
        <w:autoSpaceDE w:val="0"/>
        <w:autoSpaceDN w:val="0"/>
        <w:adjustRightInd w:val="0"/>
        <w:spacing w:line="276" w:lineRule="auto"/>
        <w:jc w:val="both"/>
        <w:rPr>
          <w:rFonts w:asciiTheme="minorHAnsi" w:hAnsiTheme="minorHAnsi"/>
          <w:sz w:val="22"/>
          <w:szCs w:val="22"/>
        </w:rPr>
      </w:pPr>
      <w:r>
        <w:rPr>
          <w:rFonts w:asciiTheme="minorHAnsi" w:hAnsiTheme="minorHAnsi"/>
          <w:sz w:val="22"/>
          <w:szCs w:val="22"/>
        </w:rPr>
        <w:t>5</w:t>
      </w:r>
      <w:r w:rsidR="003222BC" w:rsidRPr="0000484F">
        <w:rPr>
          <w:rFonts w:asciiTheme="minorHAnsi" w:hAnsiTheme="minorHAnsi"/>
          <w:sz w:val="22"/>
          <w:szCs w:val="22"/>
        </w:rPr>
        <w:t xml:space="preserve">. Inspektor Nadzoru </w:t>
      </w:r>
      <w:r w:rsidR="003222BC" w:rsidRPr="0000484F">
        <w:rPr>
          <w:rFonts w:asciiTheme="minorHAnsi" w:hAnsiTheme="minorHAnsi" w:cs="Arial"/>
          <w:bCs/>
          <w:sz w:val="22"/>
          <w:szCs w:val="22"/>
        </w:rPr>
        <w:t xml:space="preserve">z uprawnieniami instalacyjnymi w zakresie sieci, instalacji i urządzeń cieplnych, wentylacyjnych, gazowych, wodociągowych i kanalizacyjnych bez ograniczeń </w:t>
      </w:r>
      <w:r w:rsidR="003222BC" w:rsidRPr="0000484F">
        <w:rPr>
          <w:rFonts w:asciiTheme="minorHAnsi" w:hAnsiTheme="minorHAnsi"/>
          <w:sz w:val="22"/>
          <w:szCs w:val="22"/>
        </w:rPr>
        <w:t>- osoba posiadająca:</w:t>
      </w:r>
    </w:p>
    <w:p w:rsidR="003222BC" w:rsidRPr="0000484F" w:rsidRDefault="003222BC" w:rsidP="003222BC">
      <w:pPr>
        <w:spacing w:line="276" w:lineRule="auto"/>
        <w:ind w:left="708" w:firstLine="708"/>
        <w:jc w:val="both"/>
        <w:rPr>
          <w:rFonts w:asciiTheme="minorHAnsi" w:hAnsiTheme="minorHAnsi"/>
          <w:sz w:val="22"/>
          <w:szCs w:val="22"/>
        </w:rPr>
      </w:pPr>
      <w:r w:rsidRPr="0000484F">
        <w:rPr>
          <w:rFonts w:asciiTheme="minorHAnsi" w:hAnsiTheme="minorHAnsi"/>
          <w:sz w:val="22"/>
          <w:szCs w:val="22"/>
        </w:rPr>
        <w:t>a) Wykształcenie wyższe techniczne.</w:t>
      </w:r>
    </w:p>
    <w:p w:rsidR="003222BC" w:rsidRPr="0000484F" w:rsidRDefault="003222BC" w:rsidP="003222BC">
      <w:pPr>
        <w:spacing w:line="276" w:lineRule="auto"/>
        <w:ind w:left="1416"/>
        <w:jc w:val="both"/>
        <w:rPr>
          <w:rFonts w:asciiTheme="minorHAnsi" w:hAnsiTheme="minorHAnsi"/>
          <w:sz w:val="22"/>
          <w:szCs w:val="22"/>
        </w:rPr>
      </w:pPr>
      <w:r w:rsidRPr="0000484F">
        <w:rPr>
          <w:rFonts w:asciiTheme="minorHAnsi" w:hAnsiTheme="minorHAnsi"/>
          <w:sz w:val="22"/>
          <w:szCs w:val="22"/>
        </w:rPr>
        <w:t>b) Aktualne i stosowne uprawnienia budowlane do kierowania robotami budowlanymi bez ograniczeń w specjalności instalacyjnej w zakresie sieci, instalacji i urządzeń cieplnych, wentylacyjnych, wodociągowych i kanalizacyjnych.</w:t>
      </w:r>
    </w:p>
    <w:p w:rsidR="003222BC" w:rsidRPr="0000484F" w:rsidRDefault="003222BC" w:rsidP="003222BC">
      <w:pPr>
        <w:autoSpaceDE w:val="0"/>
        <w:autoSpaceDN w:val="0"/>
        <w:adjustRightInd w:val="0"/>
        <w:spacing w:line="276" w:lineRule="auto"/>
        <w:ind w:left="1416"/>
        <w:jc w:val="both"/>
        <w:rPr>
          <w:rFonts w:asciiTheme="minorHAnsi" w:hAnsiTheme="minorHAnsi"/>
          <w:sz w:val="22"/>
          <w:szCs w:val="22"/>
        </w:rPr>
      </w:pPr>
      <w:r w:rsidRPr="0000484F">
        <w:rPr>
          <w:rFonts w:asciiTheme="minorHAnsi" w:hAnsiTheme="minorHAnsi"/>
          <w:sz w:val="22"/>
          <w:szCs w:val="22"/>
        </w:rPr>
        <w:t xml:space="preserve">c) Minimum 5-letnie doświadczenie zawodowe </w:t>
      </w:r>
      <w:r w:rsidRPr="0000484F">
        <w:rPr>
          <w:rFonts w:asciiTheme="minorHAnsi" w:hAnsiTheme="minorHAnsi"/>
          <w:bCs/>
          <w:sz w:val="22"/>
          <w:szCs w:val="22"/>
        </w:rPr>
        <w:t>po uzyskaniu uprawnień</w:t>
      </w:r>
      <w:r w:rsidRPr="0000484F">
        <w:rPr>
          <w:rFonts w:asciiTheme="minorHAnsi" w:hAnsiTheme="minorHAnsi"/>
          <w:sz w:val="22"/>
          <w:szCs w:val="22"/>
        </w:rPr>
        <w:t>, w tym w okresie ostatnich 5 lat w wykonawstwie jako Kierownik Budowy/ Robót lub w nadzorze jako Inspektor Nadzoru Inwestorskiego na inwestycji kubaturowej w obiekcie szpitalnym.</w:t>
      </w:r>
    </w:p>
    <w:p w:rsidR="003222BC" w:rsidRPr="0000484F" w:rsidRDefault="003222BC" w:rsidP="003222BC">
      <w:pPr>
        <w:spacing w:line="276" w:lineRule="auto"/>
        <w:ind w:left="1416"/>
        <w:jc w:val="both"/>
        <w:rPr>
          <w:rFonts w:asciiTheme="minorHAnsi" w:hAnsiTheme="minorHAnsi"/>
          <w:sz w:val="22"/>
          <w:szCs w:val="22"/>
        </w:rPr>
      </w:pPr>
      <w:r w:rsidRPr="0000484F">
        <w:rPr>
          <w:rFonts w:asciiTheme="minorHAnsi" w:hAnsiTheme="minorHAnsi"/>
          <w:sz w:val="22"/>
          <w:szCs w:val="22"/>
        </w:rPr>
        <w:t>d) Doświadczenie zawodowe przy weryfikacji dokumentacji projektowej dla szpitalnego obiektu kubaturowego w swojej branży. </w:t>
      </w:r>
    </w:p>
    <w:p w:rsidR="003222BC" w:rsidRPr="0000484F" w:rsidRDefault="003222BC" w:rsidP="0000484F">
      <w:pPr>
        <w:autoSpaceDE w:val="0"/>
        <w:autoSpaceDN w:val="0"/>
        <w:adjustRightInd w:val="0"/>
        <w:jc w:val="both"/>
        <w:rPr>
          <w:rFonts w:asciiTheme="minorHAnsi" w:hAnsiTheme="minorHAnsi"/>
        </w:rPr>
      </w:pPr>
    </w:p>
    <w:p w:rsidR="003222BC" w:rsidRPr="0000484F" w:rsidRDefault="0000484F" w:rsidP="003222BC">
      <w:pPr>
        <w:spacing w:line="276" w:lineRule="auto"/>
        <w:jc w:val="both"/>
        <w:rPr>
          <w:rFonts w:asciiTheme="minorHAnsi" w:hAnsiTheme="minorHAnsi"/>
          <w:sz w:val="22"/>
          <w:szCs w:val="22"/>
        </w:rPr>
      </w:pPr>
      <w:r>
        <w:rPr>
          <w:rFonts w:asciiTheme="minorHAnsi" w:hAnsiTheme="minorHAnsi"/>
          <w:sz w:val="22"/>
          <w:szCs w:val="22"/>
        </w:rPr>
        <w:t>6</w:t>
      </w:r>
      <w:r w:rsidR="003222BC" w:rsidRPr="0000484F">
        <w:rPr>
          <w:rFonts w:asciiTheme="minorHAnsi" w:hAnsiTheme="minorHAnsi"/>
          <w:sz w:val="22"/>
          <w:szCs w:val="22"/>
        </w:rPr>
        <w:t>. Inspektor Nadzoru w specjalności elektrycznej</w:t>
      </w:r>
      <w:r w:rsidR="003222BC" w:rsidRPr="0000484F">
        <w:rPr>
          <w:rFonts w:asciiTheme="minorHAnsi" w:hAnsiTheme="minorHAnsi" w:cs="Arial"/>
          <w:bCs/>
          <w:sz w:val="22"/>
          <w:szCs w:val="22"/>
        </w:rPr>
        <w:t xml:space="preserve"> i elektroenergetycznej bez ograniczeń</w:t>
      </w:r>
      <w:r w:rsidR="003222BC" w:rsidRPr="0000484F">
        <w:rPr>
          <w:rFonts w:asciiTheme="minorHAnsi" w:hAnsiTheme="minorHAnsi"/>
          <w:sz w:val="22"/>
          <w:szCs w:val="22"/>
        </w:rPr>
        <w:t xml:space="preserve"> - osoba posiadająca:</w:t>
      </w:r>
    </w:p>
    <w:p w:rsidR="003222BC" w:rsidRPr="0000484F" w:rsidRDefault="003222BC" w:rsidP="003222BC">
      <w:pPr>
        <w:spacing w:line="276" w:lineRule="auto"/>
        <w:ind w:left="708" w:firstLine="708"/>
        <w:jc w:val="both"/>
        <w:rPr>
          <w:rFonts w:asciiTheme="minorHAnsi" w:hAnsiTheme="minorHAnsi"/>
          <w:sz w:val="22"/>
          <w:szCs w:val="22"/>
        </w:rPr>
      </w:pPr>
      <w:r w:rsidRPr="0000484F">
        <w:rPr>
          <w:rFonts w:asciiTheme="minorHAnsi" w:hAnsiTheme="minorHAnsi"/>
          <w:sz w:val="22"/>
          <w:szCs w:val="22"/>
        </w:rPr>
        <w:t>a) Wykształcenie wyższe techniczne elektryczne.</w:t>
      </w:r>
    </w:p>
    <w:p w:rsidR="003222BC" w:rsidRPr="0000484F" w:rsidRDefault="003222BC" w:rsidP="003222BC">
      <w:pPr>
        <w:spacing w:line="276" w:lineRule="auto"/>
        <w:ind w:left="1416"/>
        <w:jc w:val="both"/>
        <w:rPr>
          <w:rFonts w:asciiTheme="minorHAnsi" w:hAnsiTheme="minorHAnsi"/>
          <w:sz w:val="22"/>
          <w:szCs w:val="22"/>
        </w:rPr>
      </w:pPr>
      <w:r w:rsidRPr="0000484F">
        <w:rPr>
          <w:rFonts w:asciiTheme="minorHAnsi" w:hAnsiTheme="minorHAnsi"/>
          <w:sz w:val="22"/>
          <w:szCs w:val="22"/>
        </w:rPr>
        <w:t>b) Aktualne i stosowne uprawnienia budowlane do kierowania robotami budowlanymi bez ograniczeń w specjalności instalacyjnej w zakresie sieci, instalacji i urządzeń elektrycznych i elektroenergetycznych.</w:t>
      </w:r>
    </w:p>
    <w:p w:rsidR="003222BC" w:rsidRPr="0000484F" w:rsidRDefault="003222BC" w:rsidP="003222BC">
      <w:pPr>
        <w:spacing w:line="276" w:lineRule="auto"/>
        <w:ind w:left="1416"/>
        <w:jc w:val="both"/>
        <w:rPr>
          <w:rFonts w:asciiTheme="minorHAnsi" w:hAnsiTheme="minorHAnsi"/>
          <w:sz w:val="22"/>
          <w:szCs w:val="22"/>
        </w:rPr>
      </w:pPr>
      <w:r w:rsidRPr="0000484F">
        <w:rPr>
          <w:rFonts w:asciiTheme="minorHAnsi" w:hAnsiTheme="minorHAnsi"/>
          <w:sz w:val="22"/>
          <w:szCs w:val="22"/>
        </w:rPr>
        <w:lastRenderedPageBreak/>
        <w:t>c) Minimum 5-letnie do</w:t>
      </w:r>
      <w:r w:rsidRPr="0000484F">
        <w:rPr>
          <w:rFonts w:ascii="Tahoma" w:hAnsi="Tahoma" w:cs="Tahoma"/>
          <w:sz w:val="22"/>
          <w:szCs w:val="22"/>
        </w:rPr>
        <w:t>ś</w:t>
      </w:r>
      <w:r w:rsidRPr="0000484F">
        <w:rPr>
          <w:rFonts w:asciiTheme="minorHAnsi" w:hAnsiTheme="minorHAnsi"/>
          <w:sz w:val="22"/>
          <w:szCs w:val="22"/>
        </w:rPr>
        <w:t xml:space="preserve">wiadczenie zawodowe </w:t>
      </w:r>
      <w:r w:rsidRPr="0000484F">
        <w:rPr>
          <w:rFonts w:asciiTheme="minorHAnsi" w:hAnsiTheme="minorHAnsi"/>
          <w:bCs/>
          <w:sz w:val="22"/>
          <w:szCs w:val="22"/>
        </w:rPr>
        <w:t>po uzyskaniu uprawnień</w:t>
      </w:r>
      <w:r w:rsidRPr="0000484F">
        <w:rPr>
          <w:rFonts w:asciiTheme="minorHAnsi" w:hAnsiTheme="minorHAnsi"/>
          <w:sz w:val="22"/>
          <w:szCs w:val="22"/>
        </w:rPr>
        <w:t>, w tym w okresie ostatnich 5 lat w wykonawstwie jako Kierownik Budowy/ Rob</w:t>
      </w:r>
      <w:r w:rsidRPr="0000484F">
        <w:rPr>
          <w:rFonts w:asciiTheme="minorHAnsi" w:hAnsiTheme="minorHAnsi" w:cs="Book Antiqua"/>
          <w:sz w:val="22"/>
          <w:szCs w:val="22"/>
        </w:rPr>
        <w:t>ó</w:t>
      </w:r>
      <w:r w:rsidRPr="0000484F">
        <w:rPr>
          <w:rFonts w:asciiTheme="minorHAnsi" w:hAnsiTheme="minorHAnsi"/>
          <w:sz w:val="22"/>
          <w:szCs w:val="22"/>
        </w:rPr>
        <w:t>t lub w nadzorze jako Inspektor Nadzoru Inwestorskiego na inwestycji kubaturowej w obiekcie szpitalnym.</w:t>
      </w:r>
    </w:p>
    <w:p w:rsidR="003222BC" w:rsidRPr="0000484F" w:rsidRDefault="003222BC" w:rsidP="003222BC">
      <w:pPr>
        <w:spacing w:line="276" w:lineRule="auto"/>
        <w:ind w:left="1416"/>
        <w:jc w:val="both"/>
        <w:rPr>
          <w:rFonts w:asciiTheme="minorHAnsi" w:hAnsiTheme="minorHAnsi"/>
          <w:sz w:val="22"/>
          <w:szCs w:val="22"/>
        </w:rPr>
      </w:pPr>
      <w:r w:rsidRPr="0000484F">
        <w:rPr>
          <w:rFonts w:asciiTheme="minorHAnsi" w:hAnsiTheme="minorHAnsi"/>
          <w:sz w:val="22"/>
          <w:szCs w:val="22"/>
        </w:rPr>
        <w:t>d) Doświadczenie zawodowe przy weryfikacji dokumentacji projektowej dla szpitalnego obiektu kubaturowego w swojej branży. </w:t>
      </w:r>
    </w:p>
    <w:p w:rsidR="003222BC" w:rsidRPr="0000484F" w:rsidRDefault="003222BC" w:rsidP="0000484F">
      <w:pPr>
        <w:spacing w:line="276" w:lineRule="auto"/>
        <w:jc w:val="both"/>
        <w:rPr>
          <w:rFonts w:asciiTheme="minorHAnsi" w:hAnsiTheme="minorHAnsi"/>
          <w:sz w:val="22"/>
          <w:szCs w:val="22"/>
        </w:rPr>
      </w:pPr>
    </w:p>
    <w:p w:rsidR="003222BC" w:rsidRPr="0000484F" w:rsidRDefault="0000484F" w:rsidP="003222BC">
      <w:pPr>
        <w:spacing w:line="276" w:lineRule="auto"/>
        <w:jc w:val="both"/>
        <w:rPr>
          <w:rFonts w:asciiTheme="minorHAnsi" w:hAnsiTheme="minorHAnsi"/>
          <w:sz w:val="22"/>
          <w:szCs w:val="22"/>
        </w:rPr>
      </w:pPr>
      <w:r>
        <w:rPr>
          <w:rFonts w:asciiTheme="minorHAnsi" w:hAnsiTheme="minorHAnsi"/>
          <w:sz w:val="22"/>
          <w:szCs w:val="22"/>
        </w:rPr>
        <w:t>7</w:t>
      </w:r>
      <w:r w:rsidR="003222BC" w:rsidRPr="0000484F">
        <w:rPr>
          <w:rFonts w:asciiTheme="minorHAnsi" w:hAnsiTheme="minorHAnsi"/>
          <w:sz w:val="22"/>
          <w:szCs w:val="22"/>
        </w:rPr>
        <w:t>.  Inspektor Nadzoru w specjalności drogowej bez ograniczeń - osoba posiadająca:</w:t>
      </w:r>
    </w:p>
    <w:p w:rsidR="003222BC" w:rsidRPr="0000484F" w:rsidRDefault="003222BC" w:rsidP="003222BC">
      <w:pPr>
        <w:spacing w:line="276" w:lineRule="auto"/>
        <w:ind w:left="708" w:firstLine="708"/>
        <w:jc w:val="both"/>
        <w:rPr>
          <w:rFonts w:asciiTheme="minorHAnsi" w:hAnsiTheme="minorHAnsi"/>
          <w:sz w:val="22"/>
          <w:szCs w:val="22"/>
        </w:rPr>
      </w:pPr>
      <w:r w:rsidRPr="0000484F">
        <w:rPr>
          <w:rFonts w:asciiTheme="minorHAnsi" w:hAnsiTheme="minorHAnsi"/>
          <w:sz w:val="22"/>
          <w:szCs w:val="22"/>
        </w:rPr>
        <w:t>a) Wykształcenie wyższe techniczne budowlane.</w:t>
      </w:r>
    </w:p>
    <w:p w:rsidR="003222BC" w:rsidRPr="0000484F" w:rsidRDefault="003222BC" w:rsidP="003222BC">
      <w:pPr>
        <w:spacing w:line="276" w:lineRule="auto"/>
        <w:ind w:left="1416"/>
        <w:jc w:val="both"/>
        <w:rPr>
          <w:rFonts w:asciiTheme="minorHAnsi" w:hAnsiTheme="minorHAnsi"/>
          <w:sz w:val="22"/>
          <w:szCs w:val="22"/>
        </w:rPr>
      </w:pPr>
      <w:r w:rsidRPr="0000484F">
        <w:rPr>
          <w:rFonts w:asciiTheme="minorHAnsi" w:hAnsiTheme="minorHAnsi"/>
          <w:sz w:val="22"/>
          <w:szCs w:val="22"/>
        </w:rPr>
        <w:t>b) Ważne i stosowne uprawnienia budowlane do kierowania robotami budowlanymi w specjalności drogowej.</w:t>
      </w:r>
    </w:p>
    <w:p w:rsidR="003222BC" w:rsidRPr="0000484F" w:rsidRDefault="003222BC" w:rsidP="003222BC">
      <w:pPr>
        <w:spacing w:line="276" w:lineRule="auto"/>
        <w:ind w:left="708" w:firstLine="708"/>
        <w:jc w:val="both"/>
        <w:rPr>
          <w:rFonts w:asciiTheme="minorHAnsi" w:hAnsiTheme="minorHAnsi"/>
          <w:sz w:val="22"/>
          <w:szCs w:val="22"/>
        </w:rPr>
      </w:pPr>
      <w:r w:rsidRPr="0000484F">
        <w:rPr>
          <w:rFonts w:asciiTheme="minorHAnsi" w:hAnsiTheme="minorHAnsi"/>
          <w:sz w:val="22"/>
          <w:szCs w:val="22"/>
        </w:rPr>
        <w:t xml:space="preserve">c) Minimum 3-letnie doświadczenie zawodowe </w:t>
      </w:r>
      <w:r w:rsidRPr="0000484F">
        <w:rPr>
          <w:rFonts w:asciiTheme="minorHAnsi" w:hAnsiTheme="minorHAnsi"/>
          <w:bCs/>
          <w:sz w:val="22"/>
          <w:szCs w:val="22"/>
        </w:rPr>
        <w:t>po uzyskaniu uprawnień</w:t>
      </w:r>
      <w:r w:rsidRPr="0000484F">
        <w:rPr>
          <w:rFonts w:asciiTheme="minorHAnsi" w:hAnsiTheme="minorHAnsi"/>
          <w:sz w:val="22"/>
          <w:szCs w:val="22"/>
        </w:rPr>
        <w:t>. </w:t>
      </w:r>
    </w:p>
    <w:p w:rsidR="003222BC" w:rsidRPr="0000484F" w:rsidRDefault="003222BC" w:rsidP="003222BC">
      <w:pPr>
        <w:tabs>
          <w:tab w:val="right" w:pos="284"/>
          <w:tab w:val="left" w:pos="396"/>
          <w:tab w:val="left" w:pos="426"/>
          <w:tab w:val="left" w:pos="709"/>
          <w:tab w:val="left" w:pos="2381"/>
          <w:tab w:val="left" w:pos="3742"/>
          <w:tab w:val="left" w:pos="4082"/>
        </w:tabs>
        <w:spacing w:line="276" w:lineRule="auto"/>
        <w:jc w:val="both"/>
        <w:rPr>
          <w:rFonts w:asciiTheme="minorHAnsi" w:hAnsiTheme="minorHAnsi"/>
          <w:sz w:val="22"/>
          <w:szCs w:val="22"/>
        </w:rPr>
      </w:pPr>
      <w:r w:rsidRPr="0000484F">
        <w:rPr>
          <w:rFonts w:asciiTheme="minorHAnsi" w:hAnsiTheme="minorHAnsi"/>
          <w:sz w:val="22"/>
          <w:szCs w:val="22"/>
        </w:rPr>
        <w:t>Wymieniony powyżej skład personelu powinien być traktowany jako minimalne wymagania Zamawiającego. </w:t>
      </w:r>
    </w:p>
    <w:p w:rsidR="003222BC" w:rsidRDefault="003222BC" w:rsidP="003222BC">
      <w:pPr>
        <w:tabs>
          <w:tab w:val="right" w:pos="284"/>
          <w:tab w:val="left" w:pos="396"/>
          <w:tab w:val="left" w:pos="426"/>
          <w:tab w:val="left" w:pos="709"/>
          <w:tab w:val="left" w:pos="2381"/>
          <w:tab w:val="left" w:pos="3742"/>
          <w:tab w:val="left" w:pos="4082"/>
        </w:tabs>
        <w:spacing w:line="276" w:lineRule="auto"/>
        <w:jc w:val="both"/>
        <w:rPr>
          <w:rFonts w:asciiTheme="minorHAnsi" w:hAnsiTheme="minorHAnsi"/>
          <w:sz w:val="22"/>
          <w:szCs w:val="22"/>
        </w:rPr>
      </w:pPr>
      <w:r w:rsidRPr="0000484F">
        <w:rPr>
          <w:rFonts w:asciiTheme="minorHAnsi" w:hAnsiTheme="minorHAnsi"/>
          <w:sz w:val="22"/>
          <w:szCs w:val="22"/>
        </w:rPr>
        <w:t xml:space="preserve">Wykonawca zobowiązany jest dysponować personelem, który zapewni sprawną i kompleksową obsługę </w:t>
      </w:r>
      <w:r w:rsidR="00F47B4E" w:rsidRPr="0000484F">
        <w:rPr>
          <w:rFonts w:asciiTheme="minorHAnsi" w:hAnsiTheme="minorHAnsi"/>
          <w:sz w:val="22"/>
          <w:szCs w:val="22"/>
        </w:rPr>
        <w:t>inwestycji</w:t>
      </w:r>
      <w:r w:rsidRPr="0000484F">
        <w:rPr>
          <w:rFonts w:asciiTheme="minorHAnsi" w:hAnsiTheme="minorHAnsi"/>
          <w:sz w:val="22"/>
          <w:szCs w:val="22"/>
        </w:rPr>
        <w:t>.</w:t>
      </w:r>
    </w:p>
    <w:p w:rsidR="009C4473" w:rsidRPr="0000484F" w:rsidRDefault="009C4473" w:rsidP="003222BC">
      <w:pPr>
        <w:tabs>
          <w:tab w:val="right" w:pos="284"/>
          <w:tab w:val="left" w:pos="396"/>
          <w:tab w:val="left" w:pos="426"/>
          <w:tab w:val="left" w:pos="709"/>
          <w:tab w:val="left" w:pos="2381"/>
          <w:tab w:val="left" w:pos="3742"/>
          <w:tab w:val="left" w:pos="4082"/>
        </w:tabs>
        <w:spacing w:line="276" w:lineRule="auto"/>
        <w:jc w:val="both"/>
        <w:rPr>
          <w:rFonts w:asciiTheme="minorHAnsi" w:hAnsiTheme="minorHAnsi"/>
          <w:sz w:val="22"/>
          <w:szCs w:val="22"/>
        </w:rPr>
      </w:pPr>
      <w:r>
        <w:rPr>
          <w:rFonts w:asciiTheme="minorHAnsi" w:hAnsiTheme="minorHAnsi"/>
          <w:sz w:val="22"/>
          <w:szCs w:val="22"/>
        </w:rPr>
        <w:t>Osoby wskazane w wykazie osób muszą realizować przedmiot umowy.</w:t>
      </w:r>
    </w:p>
    <w:p w:rsidR="00F04B25" w:rsidRPr="002E202F" w:rsidRDefault="002E202F" w:rsidP="003222BC">
      <w:pPr>
        <w:jc w:val="both"/>
        <w:rPr>
          <w:rFonts w:asciiTheme="minorHAnsi" w:hAnsiTheme="minorHAnsi"/>
          <w:sz w:val="22"/>
          <w:szCs w:val="22"/>
        </w:rPr>
      </w:pPr>
      <w:r>
        <w:rPr>
          <w:rFonts w:asciiTheme="minorHAnsi" w:hAnsiTheme="minorHAnsi"/>
          <w:sz w:val="22"/>
          <w:szCs w:val="22"/>
        </w:rPr>
        <w:t>Zamawiający dopuszcza łączenie przez jedną osobę funkcji kierownika zespołu i inspektora nadzoru.</w:t>
      </w:r>
    </w:p>
    <w:p w:rsidR="002E202F" w:rsidRPr="00CA4627" w:rsidRDefault="002E202F" w:rsidP="003222BC">
      <w:pPr>
        <w:jc w:val="both"/>
        <w:rPr>
          <w:sz w:val="22"/>
          <w:szCs w:val="22"/>
        </w:rPr>
      </w:pPr>
    </w:p>
    <w:p w:rsidR="00497DCE" w:rsidRPr="00CA4627" w:rsidRDefault="00497DCE" w:rsidP="008C2B40">
      <w:pPr>
        <w:jc w:val="both"/>
        <w:rPr>
          <w:sz w:val="22"/>
          <w:szCs w:val="22"/>
        </w:rPr>
      </w:pPr>
    </w:p>
    <w:p w:rsidR="00940370" w:rsidRPr="0000484F" w:rsidRDefault="00940370" w:rsidP="00C40A5A">
      <w:pPr>
        <w:pStyle w:val="Akapitzlist"/>
        <w:numPr>
          <w:ilvl w:val="0"/>
          <w:numId w:val="11"/>
        </w:numPr>
      </w:pPr>
      <w:r w:rsidRPr="0000484F">
        <w:t>sytuacji ekonomicznej lub finansowej:</w:t>
      </w:r>
    </w:p>
    <w:p w:rsidR="003222BC" w:rsidRPr="0000484F" w:rsidRDefault="004B53E7" w:rsidP="0000484F">
      <w:pPr>
        <w:pStyle w:val="Akapitzlist"/>
        <w:autoSpaceDE w:val="0"/>
        <w:ind w:left="1080"/>
        <w:jc w:val="both"/>
        <w:rPr>
          <w:rFonts w:asciiTheme="minorHAnsi" w:hAnsiTheme="minorHAnsi" w:cs="Tahoma"/>
        </w:rPr>
      </w:pPr>
      <w:r w:rsidRPr="0000484F">
        <w:rPr>
          <w:rFonts w:asciiTheme="minorHAnsi" w:hAnsiTheme="minorHAnsi" w:cs="Tahoma"/>
        </w:rPr>
        <w:t>a</w:t>
      </w:r>
      <w:r w:rsidR="003222BC" w:rsidRPr="0000484F">
        <w:rPr>
          <w:rFonts w:asciiTheme="minorHAnsi" w:hAnsiTheme="minorHAnsi" w:cs="Tahoma"/>
        </w:rPr>
        <w:t xml:space="preserve">) </w:t>
      </w:r>
      <w:r w:rsidR="0000484F" w:rsidRPr="0000484F">
        <w:rPr>
          <w:rFonts w:asciiTheme="minorHAnsi" w:hAnsiTheme="minorHAnsi" w:cs="Tahoma"/>
        </w:rPr>
        <w:t>dokument potwierdzający, że Wykonawca jest</w:t>
      </w:r>
      <w:r w:rsidR="003222BC" w:rsidRPr="0000484F">
        <w:rPr>
          <w:rFonts w:asciiTheme="minorHAnsi" w:hAnsiTheme="minorHAnsi" w:cs="Tahoma"/>
        </w:rPr>
        <w:t xml:space="preserve"> ubezpieczony od odpowiedzialności cywilnej w zakresie prowadzonej działalności związanej z przedmiotem zamówienia na kwotę minimum 500.000,00 zł.</w:t>
      </w:r>
    </w:p>
    <w:p w:rsidR="00497DCE" w:rsidRDefault="00497DCE" w:rsidP="00497DCE">
      <w:pPr>
        <w:pStyle w:val="Akapitzlist"/>
        <w:ind w:left="1080"/>
        <w:jc w:val="both"/>
      </w:pPr>
    </w:p>
    <w:p w:rsidR="00D8741C" w:rsidRDefault="00D8741C" w:rsidP="00940370">
      <w:pPr>
        <w:pStyle w:val="Akapitzlist"/>
        <w:numPr>
          <w:ilvl w:val="0"/>
          <w:numId w:val="8"/>
        </w:numPr>
        <w:ind w:left="0"/>
        <w:jc w:val="both"/>
      </w:pPr>
      <w:r>
        <w:t>Oświadczenie o niepodleganiu wykluczeniu z postępowania i spełnianiu warunków udziału w postępowaniu:</w:t>
      </w:r>
    </w:p>
    <w:p w:rsidR="00C44A07" w:rsidRPr="00492A1E" w:rsidRDefault="00C44A07" w:rsidP="00940370">
      <w:pPr>
        <w:pStyle w:val="Akapitzlist"/>
        <w:numPr>
          <w:ilvl w:val="0"/>
          <w:numId w:val="12"/>
        </w:numPr>
        <w:jc w:val="both"/>
      </w:pPr>
      <w:r>
        <w:t xml:space="preserve">W celu wstępnego potwierdzenia, że wykonawca nie podlega wykluczeniu, z powodów określonych w pkt 1 wykonawca dołącza do oferty aktualne na dzień składania ofert oświadczenie o braku podstaw do wykluczenia wykonawcy, według wzoru stanowiącego </w:t>
      </w:r>
      <w:r w:rsidRPr="00492A1E">
        <w:t xml:space="preserve">załącznik nr 2 do </w:t>
      </w:r>
      <w:proofErr w:type="spellStart"/>
      <w:r w:rsidRPr="00492A1E">
        <w:t>siwz</w:t>
      </w:r>
      <w:proofErr w:type="spellEnd"/>
      <w:r w:rsidRPr="00492A1E">
        <w:t>.</w:t>
      </w:r>
    </w:p>
    <w:p w:rsidR="00C44A07" w:rsidRPr="0000484F" w:rsidRDefault="00C44A07" w:rsidP="00940370">
      <w:pPr>
        <w:pStyle w:val="Akapitzlist"/>
        <w:numPr>
          <w:ilvl w:val="0"/>
          <w:numId w:val="12"/>
        </w:numPr>
        <w:jc w:val="both"/>
        <w:rPr>
          <w:strike/>
        </w:rPr>
      </w:pPr>
      <w:r w:rsidRPr="0000484F">
        <w:t xml:space="preserve">W celu wstępnego potwierdzenia, że wykonawca spełnia warunki udziału w postępowaniu, o których mowa w pkt 2 </w:t>
      </w:r>
      <w:r w:rsidR="00FA673C" w:rsidRPr="0000484F">
        <w:t>wykonawca dołącza do oferty aktualne na dzień składania ofert oświadczenie o spełnianiu warunków udziału według w</w:t>
      </w:r>
      <w:r w:rsidR="0000484F" w:rsidRPr="0000484F">
        <w:t>zoru stanowiącego załącznik nr</w:t>
      </w:r>
      <w:r w:rsidR="00FA673C" w:rsidRPr="0000484F">
        <w:t xml:space="preserve"> </w:t>
      </w:r>
      <w:r w:rsidR="004F6027" w:rsidRPr="0000484F">
        <w:t xml:space="preserve">3 </w:t>
      </w:r>
      <w:r w:rsidR="00FA673C" w:rsidRPr="0000484F">
        <w:t xml:space="preserve">do </w:t>
      </w:r>
      <w:proofErr w:type="spellStart"/>
      <w:r w:rsidR="00FA673C" w:rsidRPr="0000484F">
        <w:t>siwz</w:t>
      </w:r>
      <w:proofErr w:type="spellEnd"/>
      <w:r w:rsidR="00FA673C" w:rsidRPr="0000484F">
        <w:t>.</w:t>
      </w:r>
    </w:p>
    <w:p w:rsidR="00C44A07" w:rsidRDefault="00C44A07" w:rsidP="00940370">
      <w:pPr>
        <w:pStyle w:val="Akapitzlist"/>
        <w:numPr>
          <w:ilvl w:val="0"/>
          <w:numId w:val="12"/>
        </w:numPr>
        <w:jc w:val="both"/>
      </w:pPr>
      <w:r>
        <w:t>W przypadku wspólnego ubiegania się o zamówienie przez wykonawców, ww. oświadczenie o braku podstaw do wykluczenia wykonawcy składa każdy z wykonawców wspólnie ubiegających się o zamówienie natomiast oświadczenie o spełnianiu warunków udziału i podmiotach trzecich składa pełnomocnik wykonawców wspólnie ubiegających się o zamówienie.</w:t>
      </w:r>
    </w:p>
    <w:p w:rsidR="00C44A07" w:rsidRDefault="00C44A07" w:rsidP="00940370">
      <w:pPr>
        <w:pStyle w:val="Akapitzlist"/>
        <w:numPr>
          <w:ilvl w:val="0"/>
          <w:numId w:val="12"/>
        </w:numPr>
        <w:jc w:val="both"/>
      </w:pPr>
      <w:r>
        <w:t>W przypadku wspólnego ubiegania się o zamówienie przez wykonawców oświadczenia, o</w:t>
      </w:r>
    </w:p>
    <w:p w:rsidR="00C44A07" w:rsidRDefault="00C44A07" w:rsidP="00C44A07">
      <w:pPr>
        <w:pStyle w:val="Akapitzlist"/>
        <w:ind w:left="1080"/>
        <w:jc w:val="both"/>
      </w:pPr>
      <w:r>
        <w:t>których mowa w ppkt 1) i 2) potwierdzają spełnianie warunków udziału w postępowaniu oraz brak podstaw wykluczenia w zakresie, w którym każdy z wykonawców wykazuje spełnianie warunków udziału w postępowaniu lub brak podstaw wykluczenia.</w:t>
      </w:r>
    </w:p>
    <w:p w:rsidR="00C44A07" w:rsidRDefault="00C44A07" w:rsidP="00940370">
      <w:pPr>
        <w:pStyle w:val="Akapitzlist"/>
        <w:numPr>
          <w:ilvl w:val="0"/>
          <w:numId w:val="12"/>
        </w:numPr>
        <w:jc w:val="both"/>
      </w:pPr>
      <w:r>
        <w:lastRenderedPageBreak/>
        <w:t>Wykonawca, który powołuje się na zasoby innych podmiotów, w celu wykazania braku istnienia wobec nich podstaw wykluczenia oraz spełniania, w zakresie, w jakim powołuje się na ich zasoby, warunków udziału w postępowaniu zamieszcza informacje o tych</w:t>
      </w:r>
      <w:r w:rsidR="00133039">
        <w:t xml:space="preserve"> </w:t>
      </w:r>
      <w:r>
        <w:t>podmiotach w oświadczeniu, o którym mowa w ppkt 2).</w:t>
      </w:r>
    </w:p>
    <w:p w:rsidR="00C31AA1" w:rsidRDefault="00C31AA1" w:rsidP="00133039">
      <w:pPr>
        <w:pStyle w:val="Akapitzlist"/>
        <w:ind w:left="1080"/>
        <w:jc w:val="both"/>
      </w:pPr>
    </w:p>
    <w:p w:rsidR="00133039" w:rsidRDefault="00133039" w:rsidP="00940370">
      <w:pPr>
        <w:pStyle w:val="Akapitzlist"/>
        <w:numPr>
          <w:ilvl w:val="0"/>
          <w:numId w:val="8"/>
        </w:numPr>
        <w:ind w:left="0"/>
        <w:jc w:val="both"/>
      </w:pPr>
      <w:r w:rsidRPr="00133039">
        <w:t>Potencjał podmiotu trzeciego:</w:t>
      </w:r>
    </w:p>
    <w:p w:rsidR="00133039" w:rsidRDefault="00133039" w:rsidP="00133039">
      <w:pPr>
        <w:pStyle w:val="Akapitzlist"/>
        <w:jc w:val="both"/>
      </w:pPr>
    </w:p>
    <w:p w:rsidR="00133039" w:rsidRDefault="00133039" w:rsidP="00940370">
      <w:pPr>
        <w:pStyle w:val="Akapitzlist"/>
        <w:numPr>
          <w:ilvl w:val="0"/>
          <w:numId w:val="13"/>
        </w:numPr>
        <w:ind w:left="1134"/>
        <w:jc w:val="both"/>
      </w:pPr>
      <w:r>
        <w:t>Wykonawca może w celu potwierdzenia spełniania warunków udziału w postępowaniu, polegać na zdolnościach technicznych lub zawodowych lub sytuacji finansowej lub ekonomicznej innych podmiotów, niezależnie od charakteru prawnego łączących go z nim stosunków prawnych.</w:t>
      </w:r>
    </w:p>
    <w:p w:rsidR="00133039" w:rsidRDefault="00133039" w:rsidP="00940370">
      <w:pPr>
        <w:pStyle w:val="Akapitzlist"/>
        <w:numPr>
          <w:ilvl w:val="0"/>
          <w:numId w:val="13"/>
        </w:numPr>
        <w:ind w:left="1134"/>
        <w:jc w:val="both"/>
      </w:pPr>
      <w:r>
        <w:t>Wykonawca, który polega na zdolnościach lub sytuacji innych podmiotów, musi udowodnić zamawiającemu, że realizując zamówienie, będzie dysponował niezbędnymi zasobami tych podmiotów, w szczególności przedstawiając zobowiązanie tych podmiotów do oddania mu do dyspozycji niezbędnych zasobów na potrzeby realizacji zamówienia.</w:t>
      </w:r>
    </w:p>
    <w:p w:rsidR="00133039" w:rsidRDefault="00133039" w:rsidP="00940370">
      <w:pPr>
        <w:pStyle w:val="Akapitzlist"/>
        <w:numPr>
          <w:ilvl w:val="0"/>
          <w:numId w:val="13"/>
        </w:numPr>
        <w:ind w:left="1134"/>
        <w:jc w:val="both"/>
      </w:pPr>
      <w:r>
        <w:t xml:space="preserve"> W odniesieniu do warunków dotyczących wykształcenia, kwalifikacji zawodowych lub doświadczenia, wykonawcy mogą polegać na zdolnościach innych podmiotów, gdy podmioty te zrealizują usługi, do realizacji których te zdolności są wymagane.</w:t>
      </w:r>
    </w:p>
    <w:p w:rsidR="00C44A07" w:rsidRDefault="00133039" w:rsidP="00940370">
      <w:pPr>
        <w:pStyle w:val="Akapitzlist"/>
        <w:numPr>
          <w:ilvl w:val="0"/>
          <w:numId w:val="13"/>
        </w:numPr>
        <w:ind w:left="1134"/>
        <w:jc w:val="both"/>
      </w:pPr>
      <w:r>
        <w:t xml:space="preserve">Jeżeli wykonawca polega na zasobach innych podmiotów na zasadach, o których mowa w ppkt 1), zamawiający wymaga od wykonawcy przedstawienia w odniesieniu do tych podmiotów dokumentów, o których mowa w Rozdziale V pkt 5 ppkt 1 </w:t>
      </w:r>
      <w:proofErr w:type="spellStart"/>
      <w:r>
        <w:t>siwz</w:t>
      </w:r>
      <w:proofErr w:type="spellEnd"/>
      <w:r>
        <w:t>.</w:t>
      </w:r>
    </w:p>
    <w:p w:rsidR="00133039" w:rsidRDefault="00133039" w:rsidP="00133039">
      <w:pPr>
        <w:pStyle w:val="Akapitzlist"/>
        <w:ind w:left="1440"/>
        <w:jc w:val="both"/>
      </w:pPr>
    </w:p>
    <w:p w:rsidR="00500881" w:rsidRDefault="00500881" w:rsidP="00940370">
      <w:pPr>
        <w:pStyle w:val="Akapitzlist"/>
        <w:numPr>
          <w:ilvl w:val="0"/>
          <w:numId w:val="8"/>
        </w:numPr>
        <w:ind w:left="0"/>
        <w:jc w:val="both"/>
      </w:pPr>
      <w:r>
        <w:t>Zamawiający wezwie wykonawcę, którego oferta została najwyżej oceniona, do złożenia w wyznaczonym terminie, nie krótszym niż 5 dni, aktualnych na dzień złożenia oświadczeń i/lub dokumentów na potwierdzenie, że:</w:t>
      </w:r>
    </w:p>
    <w:p w:rsidR="00B45841" w:rsidRDefault="00B45841" w:rsidP="0000484F">
      <w:pPr>
        <w:pStyle w:val="Akapitzlist"/>
        <w:numPr>
          <w:ilvl w:val="0"/>
          <w:numId w:val="14"/>
        </w:numPr>
        <w:jc w:val="both"/>
      </w:pPr>
      <w:r w:rsidRPr="00B45841">
        <w:t>W celu wykazania braku podstaw do wyklucze</w:t>
      </w:r>
      <w:r>
        <w:t xml:space="preserve">nia z postępowania o udzielenie </w:t>
      </w:r>
      <w:r w:rsidRPr="00B45841">
        <w:t xml:space="preserve">zamówienia, o których mowa w </w:t>
      </w:r>
      <w:r w:rsidR="004F6027">
        <w:t>pkt 1</w:t>
      </w:r>
      <w:r w:rsidRPr="00B45841">
        <w:t>, wykonawca złoży oświadczenie o braku podstaw wykluczenia oraz na wezwanie Zamawiającego przedłoży na potw</w:t>
      </w:r>
      <w:r>
        <w:t>ierdzenie następujące dokumenty:</w:t>
      </w:r>
    </w:p>
    <w:p w:rsidR="00B45841" w:rsidRDefault="00B45841" w:rsidP="00370CB0">
      <w:pPr>
        <w:pStyle w:val="Akapitzlist"/>
        <w:numPr>
          <w:ilvl w:val="0"/>
          <w:numId w:val="46"/>
        </w:numPr>
        <w:jc w:val="both"/>
      </w:pPr>
      <w:r w:rsidRPr="00B45841">
        <w:t>informacji z Krajowego Rejestru Karnego w zakresie określonym w art. 24 ust. 1 pkt 13, 14 i 21 ustawy</w:t>
      </w:r>
      <w:r w:rsidR="00AB65F6">
        <w:t xml:space="preserve"> </w:t>
      </w:r>
      <w:r w:rsidRPr="00B45841">
        <w:t>wystawionej nie wcześniej niż 6 miesięcy przed upływem terminu składania ofert albo wniosków o dopuszczenie do udziału w postępowaniu</w:t>
      </w:r>
      <w:r>
        <w:t>;</w:t>
      </w:r>
    </w:p>
    <w:p w:rsidR="00B45841" w:rsidRPr="00B45841" w:rsidRDefault="00B45841" w:rsidP="00370CB0">
      <w:pPr>
        <w:pStyle w:val="Akapitzlist"/>
        <w:numPr>
          <w:ilvl w:val="0"/>
          <w:numId w:val="46"/>
        </w:numPr>
        <w:jc w:val="both"/>
      </w:pPr>
      <w:r w:rsidRPr="00B45841">
        <w:t>zaświadczenia właściwego naczelnika urzędu skarbowego potwierdzającego, że wykonawca nie zalega z opłacaniem podatków, wystawionego nie wcześniej niż 3 miesiące przed upływem terminu składania ofert albo wniosków o dopuszczenie do udziału w postępowaniu, lub innego dokumentu potwierdzającego, że wykonawca zawarł porozumienie z właściwym organem podatkowym w sprawie spłat tych należności wraz z ewentualnymi odsetkami lub grzywnami, w szczególności uzyskał przewidziane prawem zwolnienie, odroczenie lub rozłożenie na raty zaległych płatności lub wstrzymanie w całości wykonania decyzji właściwego organu;</w:t>
      </w:r>
    </w:p>
    <w:p w:rsidR="00B45841" w:rsidRDefault="00370CB0" w:rsidP="00370CB0">
      <w:pPr>
        <w:pStyle w:val="Akapitzlist"/>
        <w:numPr>
          <w:ilvl w:val="0"/>
          <w:numId w:val="46"/>
        </w:numPr>
        <w:jc w:val="both"/>
      </w:pPr>
      <w:r w:rsidRPr="00370CB0">
        <w:t xml:space="preserve">zaświadczenia właściwej terenowej jednostki organizacyjnej Zakładu Ubezpieczeń Społecznych lub Kasy Rolniczego Ubezpieczenia Społecznego albo innego dokumentu potwierdzającego, że wykonawca nie zalega z opłacaniem składek na ubezpieczenia społeczne lub zdrowotne, wystawionego nie wcześniej niż 3 miesiące przed upływem </w:t>
      </w:r>
      <w:r w:rsidRPr="00370CB0">
        <w:lastRenderedPageBreak/>
        <w:t>terminu składania ofert albo wniosków o dopuszczenie do udziału w postępowaniu, lub innego dokumentu potwierdzającego, że wykonawca zawarł porozumienie z właściwym organem w sprawie spłat tych należności wraz z ewentualnymi odsetkami lub grzywnami, w szczególności uzyskał przewidziane prawem zwolnienie, odroczenie lub rozłożenie na raty zaległych płatności lub wstrzymanie w całości wykonania decyzji właściwego organu;</w:t>
      </w:r>
    </w:p>
    <w:p w:rsidR="00370CB0" w:rsidRPr="00B45841" w:rsidRDefault="00370CB0" w:rsidP="00370CB0">
      <w:pPr>
        <w:pStyle w:val="Akapitzlist"/>
        <w:numPr>
          <w:ilvl w:val="0"/>
          <w:numId w:val="46"/>
        </w:numPr>
        <w:jc w:val="both"/>
      </w:pPr>
      <w:r w:rsidRPr="00370CB0">
        <w:t>odpisu z właściwego rejestru lub z centralnej ewidencji i informacji o działalności gospodarczej, jeżeli odrębne przepisy wymagają wpisu do rejestru lub ewidencji, w celu potwierdzenia braku podstaw wykluczenia na podstawie art. 24 ust. 5 pkt 1 ustawy</w:t>
      </w:r>
    </w:p>
    <w:p w:rsidR="00500881" w:rsidRDefault="00500881" w:rsidP="00B45841">
      <w:pPr>
        <w:pStyle w:val="Akapitzlist"/>
        <w:ind w:left="1080"/>
        <w:jc w:val="both"/>
      </w:pPr>
      <w:r>
        <w:t>Wykonawca nie podlega wykluczeniu z postępowania, z powodów określonych w pkt 1</w:t>
      </w:r>
      <w:r w:rsidR="00FA673C">
        <w:t>.</w:t>
      </w:r>
      <w:r>
        <w:t xml:space="preserve"> – przedłoży odpis z właściwego rejestru lub z centralnej ewidencji i informacji o działalności gospodarczej, jeżeli odrębne przepisy wymagają wpisu do rejestru lub ewidencji, w celu potwierdzenia wykazania braku podstaw do wykluczenia na podstawie art. 24 ust. 5 pkt 1 ustawy;</w:t>
      </w:r>
    </w:p>
    <w:p w:rsidR="00500881" w:rsidRPr="00500881" w:rsidRDefault="00500881" w:rsidP="00500881">
      <w:pPr>
        <w:pStyle w:val="Akapitzlist"/>
        <w:ind w:left="1080"/>
        <w:jc w:val="both"/>
        <w:rPr>
          <w:u w:val="single"/>
        </w:rPr>
      </w:pPr>
      <w:r w:rsidRPr="00500881">
        <w:rPr>
          <w:u w:val="single"/>
        </w:rPr>
        <w:t>W przypadku oferty wspólnej ww. odpis składa każdy z wykonawców składających ofertę</w:t>
      </w:r>
    </w:p>
    <w:p w:rsidR="00500881" w:rsidRPr="00500881" w:rsidRDefault="00500881" w:rsidP="00500881">
      <w:pPr>
        <w:pStyle w:val="Akapitzlist"/>
        <w:ind w:left="1080"/>
        <w:jc w:val="both"/>
        <w:rPr>
          <w:u w:val="single"/>
        </w:rPr>
      </w:pPr>
      <w:r w:rsidRPr="00500881">
        <w:rPr>
          <w:u w:val="single"/>
        </w:rPr>
        <w:t>wspólną.</w:t>
      </w:r>
    </w:p>
    <w:p w:rsidR="00500881" w:rsidRDefault="00500881" w:rsidP="00500881">
      <w:pPr>
        <w:pStyle w:val="Akapitzlist"/>
        <w:ind w:left="1080"/>
        <w:jc w:val="both"/>
        <w:rPr>
          <w:u w:val="single"/>
        </w:rPr>
      </w:pPr>
      <w:r w:rsidRPr="00500881">
        <w:rPr>
          <w:u w:val="single"/>
        </w:rPr>
        <w:t>Ww. dokument należy złożyć w oryginale lub ko</w:t>
      </w:r>
      <w:r>
        <w:rPr>
          <w:u w:val="single"/>
        </w:rPr>
        <w:t xml:space="preserve">pii potwierdzonej za zgodność z </w:t>
      </w:r>
      <w:r w:rsidRPr="00500881">
        <w:rPr>
          <w:u w:val="single"/>
        </w:rPr>
        <w:t>oryginałem.</w:t>
      </w:r>
    </w:p>
    <w:p w:rsidR="00500881" w:rsidRPr="0000484F" w:rsidRDefault="00500881" w:rsidP="00500881">
      <w:pPr>
        <w:pStyle w:val="Akapitzlist"/>
        <w:ind w:left="1080"/>
        <w:jc w:val="both"/>
        <w:rPr>
          <w:u w:val="single"/>
        </w:rPr>
      </w:pPr>
    </w:p>
    <w:p w:rsidR="00C40A5A" w:rsidRPr="0000484F" w:rsidRDefault="00500881" w:rsidP="00F450BA">
      <w:pPr>
        <w:pStyle w:val="Akapitzlist"/>
        <w:numPr>
          <w:ilvl w:val="0"/>
          <w:numId w:val="14"/>
        </w:numPr>
        <w:jc w:val="both"/>
        <w:rPr>
          <w:u w:val="single"/>
        </w:rPr>
      </w:pPr>
      <w:r w:rsidRPr="0000484F">
        <w:t>Wykonawca spełnia warunki udziału w postępowan</w:t>
      </w:r>
      <w:r w:rsidR="003F57D2" w:rsidRPr="0000484F">
        <w:t>iu</w:t>
      </w:r>
      <w:r w:rsidR="00C31AA1">
        <w:t>, o których mowa w pkt.2, tj. przedłoży</w:t>
      </w:r>
      <w:r w:rsidR="00C40A5A" w:rsidRPr="0000484F">
        <w:t>:</w:t>
      </w:r>
    </w:p>
    <w:p w:rsidR="00F450BA" w:rsidRPr="00C40A5A" w:rsidRDefault="003F57D2" w:rsidP="00C40A5A">
      <w:pPr>
        <w:pStyle w:val="Styl5"/>
        <w:tabs>
          <w:tab w:val="clear" w:pos="3600"/>
          <w:tab w:val="num" w:pos="1560"/>
        </w:tabs>
        <w:spacing w:line="276" w:lineRule="auto"/>
        <w:ind w:left="1418"/>
        <w:rPr>
          <w:rFonts w:asciiTheme="minorHAnsi" w:hAnsiTheme="minorHAnsi" w:cstheme="minorHAnsi"/>
          <w:b/>
          <w:u w:val="single"/>
          <w:lang w:val="pl-PL"/>
        </w:rPr>
      </w:pPr>
      <w:r w:rsidRPr="00C40A5A">
        <w:rPr>
          <w:rFonts w:asciiTheme="minorHAnsi" w:hAnsiTheme="minorHAnsi" w:cstheme="minorHAnsi"/>
          <w:b/>
          <w:lang w:val="pl-PL"/>
        </w:rPr>
        <w:t xml:space="preserve"> </w:t>
      </w:r>
      <w:r w:rsidR="00500881" w:rsidRPr="00C40A5A">
        <w:rPr>
          <w:rFonts w:asciiTheme="minorHAnsi" w:hAnsiTheme="minorHAnsi" w:cstheme="minorHAnsi"/>
          <w:b/>
          <w:lang w:val="pl-PL"/>
        </w:rPr>
        <w:t xml:space="preserve">wykaz </w:t>
      </w:r>
      <w:r w:rsidR="00940370" w:rsidRPr="00C40A5A">
        <w:rPr>
          <w:rFonts w:asciiTheme="minorHAnsi" w:hAnsiTheme="minorHAnsi" w:cstheme="minorHAnsi"/>
          <w:b/>
          <w:lang w:val="pl-PL"/>
        </w:rPr>
        <w:t>usług</w:t>
      </w:r>
      <w:r w:rsidR="00500881" w:rsidRPr="00C40A5A">
        <w:rPr>
          <w:rFonts w:asciiTheme="minorHAnsi" w:hAnsiTheme="minorHAnsi" w:cstheme="minorHAnsi"/>
          <w:b/>
          <w:lang w:val="pl-PL"/>
        </w:rPr>
        <w:t xml:space="preserve"> wykonanych</w:t>
      </w:r>
      <w:r w:rsidR="00500881" w:rsidRPr="00C40A5A">
        <w:rPr>
          <w:rFonts w:asciiTheme="minorHAnsi" w:hAnsiTheme="minorHAnsi" w:cstheme="minorHAnsi"/>
          <w:lang w:val="pl-PL"/>
        </w:rPr>
        <w:t>, a w przypadku świadczeń okresowych lub ciągłych,</w:t>
      </w:r>
      <w:r w:rsidR="005C4A16" w:rsidRPr="00C40A5A">
        <w:rPr>
          <w:rFonts w:asciiTheme="minorHAnsi" w:hAnsiTheme="minorHAnsi" w:cstheme="minorHAnsi"/>
          <w:lang w:val="pl-PL"/>
        </w:rPr>
        <w:t xml:space="preserve"> również</w:t>
      </w:r>
      <w:r w:rsidR="00500881" w:rsidRPr="00C40A5A">
        <w:rPr>
          <w:rFonts w:asciiTheme="minorHAnsi" w:hAnsiTheme="minorHAnsi" w:cstheme="minorHAnsi"/>
          <w:lang w:val="pl-PL"/>
        </w:rPr>
        <w:t xml:space="preserve"> wykonywanych w okresie ostatnich trzech lat przed upływem terminu składania</w:t>
      </w:r>
      <w:r w:rsidR="005C4A16" w:rsidRPr="00C40A5A">
        <w:rPr>
          <w:rFonts w:asciiTheme="minorHAnsi" w:hAnsiTheme="minorHAnsi" w:cstheme="minorHAnsi"/>
          <w:lang w:val="pl-PL"/>
        </w:rPr>
        <w:t xml:space="preserve"> </w:t>
      </w:r>
      <w:r w:rsidR="00500881" w:rsidRPr="00C40A5A">
        <w:rPr>
          <w:rFonts w:asciiTheme="minorHAnsi" w:hAnsiTheme="minorHAnsi" w:cstheme="minorHAnsi"/>
          <w:lang w:val="pl-PL"/>
        </w:rPr>
        <w:t xml:space="preserve">ofert, a </w:t>
      </w:r>
      <w:r w:rsidR="005C4A16" w:rsidRPr="00C40A5A">
        <w:rPr>
          <w:rFonts w:asciiTheme="minorHAnsi" w:hAnsiTheme="minorHAnsi" w:cstheme="minorHAnsi"/>
          <w:lang w:val="pl-PL"/>
        </w:rPr>
        <w:t>jeżeli</w:t>
      </w:r>
      <w:r w:rsidR="00500881" w:rsidRPr="00C40A5A">
        <w:rPr>
          <w:rFonts w:asciiTheme="minorHAnsi" w:hAnsiTheme="minorHAnsi" w:cstheme="minorHAnsi"/>
          <w:lang w:val="pl-PL"/>
        </w:rPr>
        <w:t xml:space="preserve"> okres prowadzenia działalności jest krótszy – w tym okresie, wraz z</w:t>
      </w:r>
      <w:r w:rsidR="005C4A16" w:rsidRPr="00C40A5A">
        <w:rPr>
          <w:rFonts w:asciiTheme="minorHAnsi" w:hAnsiTheme="minorHAnsi" w:cstheme="minorHAnsi"/>
          <w:lang w:val="pl-PL"/>
        </w:rPr>
        <w:t xml:space="preserve"> </w:t>
      </w:r>
      <w:r w:rsidR="00500881" w:rsidRPr="00C40A5A">
        <w:rPr>
          <w:rFonts w:asciiTheme="minorHAnsi" w:hAnsiTheme="minorHAnsi" w:cstheme="minorHAnsi"/>
          <w:lang w:val="pl-PL"/>
        </w:rPr>
        <w:t>podaniem ich wartości, przedmiotu, dat wykonania i podmiotów, na rzecz których</w:t>
      </w:r>
      <w:r w:rsidR="005C4A16" w:rsidRPr="00C40A5A">
        <w:rPr>
          <w:rFonts w:asciiTheme="minorHAnsi" w:hAnsiTheme="minorHAnsi" w:cstheme="minorHAnsi"/>
          <w:lang w:val="pl-PL"/>
        </w:rPr>
        <w:t xml:space="preserve"> </w:t>
      </w:r>
      <w:r w:rsidR="00500881" w:rsidRPr="00C40A5A">
        <w:rPr>
          <w:rFonts w:asciiTheme="minorHAnsi" w:hAnsiTheme="minorHAnsi" w:cstheme="minorHAnsi"/>
          <w:lang w:val="pl-PL"/>
        </w:rPr>
        <w:t>usługi zostały wykonane</w:t>
      </w:r>
      <w:r w:rsidRPr="00C40A5A">
        <w:rPr>
          <w:rFonts w:asciiTheme="minorHAnsi" w:hAnsiTheme="minorHAnsi" w:cstheme="minorHAnsi"/>
          <w:lang w:val="pl-PL"/>
        </w:rPr>
        <w:t xml:space="preserve"> (załącznik nr </w:t>
      </w:r>
      <w:r w:rsidR="00FA673C" w:rsidRPr="00C40A5A">
        <w:rPr>
          <w:rFonts w:asciiTheme="minorHAnsi" w:hAnsiTheme="minorHAnsi" w:cstheme="minorHAnsi"/>
          <w:lang w:val="pl-PL"/>
        </w:rPr>
        <w:t>4</w:t>
      </w:r>
      <w:r w:rsidRPr="00C40A5A">
        <w:rPr>
          <w:rFonts w:asciiTheme="minorHAnsi" w:hAnsiTheme="minorHAnsi" w:cstheme="minorHAnsi"/>
          <w:lang w:val="pl-PL"/>
        </w:rPr>
        <w:t xml:space="preserve"> do </w:t>
      </w:r>
      <w:proofErr w:type="spellStart"/>
      <w:r w:rsidRPr="00C40A5A">
        <w:rPr>
          <w:rFonts w:asciiTheme="minorHAnsi" w:hAnsiTheme="minorHAnsi" w:cstheme="minorHAnsi"/>
          <w:lang w:val="pl-PL"/>
        </w:rPr>
        <w:t>siwz</w:t>
      </w:r>
      <w:proofErr w:type="spellEnd"/>
      <w:r w:rsidRPr="00C40A5A">
        <w:rPr>
          <w:rFonts w:asciiTheme="minorHAnsi" w:hAnsiTheme="minorHAnsi" w:cstheme="minorHAnsi"/>
          <w:lang w:val="pl-PL"/>
        </w:rPr>
        <w:t>)</w:t>
      </w:r>
      <w:r w:rsidR="00500881" w:rsidRPr="00C40A5A">
        <w:rPr>
          <w:rFonts w:asciiTheme="minorHAnsi" w:hAnsiTheme="minorHAnsi" w:cstheme="minorHAnsi"/>
          <w:lang w:val="pl-PL"/>
        </w:rPr>
        <w:t>, oraz załączeniem dowodów określających czy te</w:t>
      </w:r>
      <w:r w:rsidR="005C4A16" w:rsidRPr="00C40A5A">
        <w:rPr>
          <w:rFonts w:asciiTheme="minorHAnsi" w:hAnsiTheme="minorHAnsi" w:cstheme="minorHAnsi"/>
          <w:lang w:val="pl-PL"/>
        </w:rPr>
        <w:t xml:space="preserve"> </w:t>
      </w:r>
      <w:r w:rsidR="00940370" w:rsidRPr="00C40A5A">
        <w:rPr>
          <w:rFonts w:asciiTheme="minorHAnsi" w:hAnsiTheme="minorHAnsi" w:cstheme="minorHAnsi"/>
          <w:lang w:val="pl-PL"/>
        </w:rPr>
        <w:t>usługi</w:t>
      </w:r>
      <w:r w:rsidR="00500881" w:rsidRPr="00C40A5A">
        <w:rPr>
          <w:rFonts w:asciiTheme="minorHAnsi" w:hAnsiTheme="minorHAnsi" w:cstheme="minorHAnsi"/>
          <w:lang w:val="pl-PL"/>
        </w:rPr>
        <w:t xml:space="preserve"> zostały wykonane lub są wykonywane </w:t>
      </w:r>
      <w:r w:rsidR="005C4A16" w:rsidRPr="00C40A5A">
        <w:rPr>
          <w:rFonts w:asciiTheme="minorHAnsi" w:hAnsiTheme="minorHAnsi" w:cstheme="minorHAnsi"/>
          <w:lang w:val="pl-PL"/>
        </w:rPr>
        <w:t>należycie</w:t>
      </w:r>
      <w:r w:rsidR="00500881" w:rsidRPr="00C40A5A">
        <w:rPr>
          <w:rFonts w:asciiTheme="minorHAnsi" w:hAnsiTheme="minorHAnsi" w:cstheme="minorHAnsi"/>
          <w:lang w:val="pl-PL"/>
        </w:rPr>
        <w:t>; przy czym dowodami, o</w:t>
      </w:r>
      <w:r w:rsidR="005C4A16" w:rsidRPr="00C40A5A">
        <w:rPr>
          <w:rFonts w:asciiTheme="minorHAnsi" w:hAnsiTheme="minorHAnsi" w:cstheme="minorHAnsi"/>
          <w:lang w:val="pl-PL"/>
        </w:rPr>
        <w:t xml:space="preserve"> </w:t>
      </w:r>
      <w:r w:rsidR="00500881" w:rsidRPr="00C40A5A">
        <w:rPr>
          <w:rFonts w:asciiTheme="minorHAnsi" w:hAnsiTheme="minorHAnsi" w:cstheme="minorHAnsi"/>
          <w:lang w:val="pl-PL"/>
        </w:rPr>
        <w:t>których mowa, są referencje bądź inne dokumenty wystawione przez podmiot, na rzecz</w:t>
      </w:r>
      <w:r w:rsidR="005C4A16" w:rsidRPr="00C40A5A">
        <w:rPr>
          <w:rFonts w:asciiTheme="minorHAnsi" w:hAnsiTheme="minorHAnsi" w:cstheme="minorHAnsi"/>
          <w:lang w:val="pl-PL"/>
        </w:rPr>
        <w:t xml:space="preserve"> </w:t>
      </w:r>
      <w:r w:rsidR="00500881" w:rsidRPr="00C40A5A">
        <w:rPr>
          <w:rFonts w:asciiTheme="minorHAnsi" w:hAnsiTheme="minorHAnsi" w:cstheme="minorHAnsi"/>
          <w:lang w:val="pl-PL"/>
        </w:rPr>
        <w:t>którego usługi były wykonywane, a w przypadku świadczeń okresowych</w:t>
      </w:r>
      <w:r w:rsidR="005C4A16" w:rsidRPr="00C40A5A">
        <w:rPr>
          <w:rFonts w:asciiTheme="minorHAnsi" w:hAnsiTheme="minorHAnsi" w:cstheme="minorHAnsi"/>
          <w:lang w:val="pl-PL"/>
        </w:rPr>
        <w:t xml:space="preserve"> </w:t>
      </w:r>
      <w:r w:rsidR="00500881" w:rsidRPr="00C40A5A">
        <w:rPr>
          <w:rFonts w:asciiTheme="minorHAnsi" w:hAnsiTheme="minorHAnsi" w:cstheme="minorHAnsi"/>
          <w:lang w:val="pl-PL"/>
        </w:rPr>
        <w:t xml:space="preserve">lub ciągłych są wykonywane, a </w:t>
      </w:r>
      <w:r w:rsidR="005C4A16" w:rsidRPr="00C40A5A">
        <w:rPr>
          <w:rFonts w:asciiTheme="minorHAnsi" w:hAnsiTheme="minorHAnsi" w:cstheme="minorHAnsi"/>
          <w:lang w:val="pl-PL"/>
        </w:rPr>
        <w:t>jeżeli</w:t>
      </w:r>
      <w:r w:rsidR="00500881" w:rsidRPr="00C40A5A">
        <w:rPr>
          <w:rFonts w:asciiTheme="minorHAnsi" w:hAnsiTheme="minorHAnsi" w:cstheme="minorHAnsi"/>
          <w:lang w:val="pl-PL"/>
        </w:rPr>
        <w:t xml:space="preserve"> z uzasadnionej przyczyny o obiektywnym</w:t>
      </w:r>
      <w:r w:rsidR="005C4A16" w:rsidRPr="00C40A5A">
        <w:rPr>
          <w:rFonts w:asciiTheme="minorHAnsi" w:hAnsiTheme="minorHAnsi" w:cstheme="minorHAnsi"/>
          <w:lang w:val="pl-PL"/>
        </w:rPr>
        <w:t xml:space="preserve"> </w:t>
      </w:r>
      <w:r w:rsidR="00500881" w:rsidRPr="00C40A5A">
        <w:rPr>
          <w:rFonts w:asciiTheme="minorHAnsi" w:hAnsiTheme="minorHAnsi" w:cstheme="minorHAnsi"/>
          <w:lang w:val="pl-PL"/>
        </w:rPr>
        <w:t>charakterze wykonawca nie jest w stanie uzyskać tych dokumentów –oświadczenie</w:t>
      </w:r>
      <w:r w:rsidR="005C4A16" w:rsidRPr="00C40A5A">
        <w:rPr>
          <w:rFonts w:asciiTheme="minorHAnsi" w:hAnsiTheme="minorHAnsi" w:cstheme="minorHAnsi"/>
          <w:lang w:val="pl-PL"/>
        </w:rPr>
        <w:t xml:space="preserve"> </w:t>
      </w:r>
      <w:r w:rsidR="00500881" w:rsidRPr="00C40A5A">
        <w:rPr>
          <w:rFonts w:asciiTheme="minorHAnsi" w:hAnsiTheme="minorHAnsi" w:cstheme="minorHAnsi"/>
          <w:lang w:val="pl-PL"/>
        </w:rPr>
        <w:t>wykonawcy; w przypadku świadczeń okresowych lub ciągłych nadal wykonywanych</w:t>
      </w:r>
      <w:r w:rsidR="005C4A16" w:rsidRPr="00C40A5A">
        <w:rPr>
          <w:rFonts w:asciiTheme="minorHAnsi" w:hAnsiTheme="minorHAnsi" w:cstheme="minorHAnsi"/>
          <w:lang w:val="pl-PL"/>
        </w:rPr>
        <w:t xml:space="preserve"> </w:t>
      </w:r>
      <w:r w:rsidR="00500881" w:rsidRPr="00C40A5A">
        <w:rPr>
          <w:rFonts w:asciiTheme="minorHAnsi" w:hAnsiTheme="minorHAnsi" w:cstheme="minorHAnsi"/>
          <w:lang w:val="pl-PL"/>
        </w:rPr>
        <w:t xml:space="preserve">referencje bądź inne dokumenty potwierdzające ich </w:t>
      </w:r>
      <w:r w:rsidR="005C4A16" w:rsidRPr="00C40A5A">
        <w:rPr>
          <w:rFonts w:asciiTheme="minorHAnsi" w:hAnsiTheme="minorHAnsi" w:cstheme="minorHAnsi"/>
          <w:lang w:val="pl-PL"/>
        </w:rPr>
        <w:t>należyte</w:t>
      </w:r>
      <w:r w:rsidR="00500881" w:rsidRPr="00C40A5A">
        <w:rPr>
          <w:rFonts w:asciiTheme="minorHAnsi" w:hAnsiTheme="minorHAnsi" w:cstheme="minorHAnsi"/>
          <w:lang w:val="pl-PL"/>
        </w:rPr>
        <w:t xml:space="preserve"> wykonywanie powinny być</w:t>
      </w:r>
      <w:r w:rsidR="005C4A16" w:rsidRPr="00C40A5A">
        <w:rPr>
          <w:rFonts w:asciiTheme="minorHAnsi" w:hAnsiTheme="minorHAnsi" w:cstheme="minorHAnsi"/>
          <w:lang w:val="pl-PL"/>
        </w:rPr>
        <w:t xml:space="preserve"> wydane nie wcześniej niż 3 miesiące przed upływem terminu składania ofert albo wniosków o dopuszczenie do udziału w postępowaniu;</w:t>
      </w:r>
    </w:p>
    <w:p w:rsidR="00F450BA" w:rsidRDefault="005C4A16" w:rsidP="00F450BA">
      <w:pPr>
        <w:pStyle w:val="Akapitzlist"/>
        <w:ind w:left="1080"/>
        <w:jc w:val="both"/>
      </w:pPr>
      <w:r w:rsidRPr="005C4A16">
        <w:t>Ww. oświadczenie należy złożyć w oryginale, natomiast dowody i inne dokumenty w</w:t>
      </w:r>
      <w:r w:rsidR="00F450BA">
        <w:t xml:space="preserve"> </w:t>
      </w:r>
      <w:r w:rsidRPr="005C4A16">
        <w:t>oryginale lub kopii potwierdzonej za zgodność z oryginałem.</w:t>
      </w:r>
    </w:p>
    <w:p w:rsidR="005C4A16" w:rsidRDefault="005C4A16" w:rsidP="00F450BA">
      <w:pPr>
        <w:pStyle w:val="Akapitzlist"/>
        <w:ind w:left="1080"/>
        <w:jc w:val="both"/>
        <w:rPr>
          <w:u w:val="single"/>
        </w:rPr>
      </w:pPr>
      <w:r w:rsidRPr="00F450BA">
        <w:rPr>
          <w:u w:val="single"/>
        </w:rPr>
        <w:t>W przypadku składania oferty wspólnej wykonawcy składają jeden wspólny ww. wykaz.</w:t>
      </w:r>
    </w:p>
    <w:p w:rsidR="00C31AA1" w:rsidRDefault="00F47B4E" w:rsidP="00C31AA1">
      <w:pPr>
        <w:pStyle w:val="Styl5"/>
        <w:tabs>
          <w:tab w:val="clear" w:pos="3600"/>
          <w:tab w:val="num" w:pos="1418"/>
        </w:tabs>
        <w:spacing w:line="276" w:lineRule="auto"/>
        <w:ind w:left="1418"/>
        <w:rPr>
          <w:rFonts w:asciiTheme="minorHAnsi" w:hAnsiTheme="minorHAnsi" w:cstheme="minorHAnsi"/>
          <w:lang w:val="pl-PL"/>
        </w:rPr>
      </w:pPr>
      <w:r>
        <w:rPr>
          <w:rFonts w:asciiTheme="minorHAnsi" w:hAnsiTheme="minorHAnsi" w:cstheme="minorHAnsi"/>
          <w:lang w:val="pl-PL"/>
        </w:rPr>
        <w:t>oświadczenie</w:t>
      </w:r>
      <w:r w:rsidR="00C40A5A">
        <w:rPr>
          <w:rFonts w:asciiTheme="minorHAnsi" w:hAnsiTheme="minorHAnsi" w:cstheme="minorHAnsi"/>
          <w:lang w:val="pl-PL"/>
        </w:rPr>
        <w:t xml:space="preserve"> </w:t>
      </w:r>
      <w:r w:rsidR="00C40A5A" w:rsidRPr="0000484F">
        <w:rPr>
          <w:rFonts w:asciiTheme="minorHAnsi" w:hAnsiTheme="minorHAnsi" w:cstheme="minorHAnsi"/>
          <w:lang w:val="pl-PL"/>
        </w:rPr>
        <w:t>(załącznik nr 7</w:t>
      </w:r>
      <w:r w:rsidR="0000484F">
        <w:rPr>
          <w:rFonts w:asciiTheme="minorHAnsi" w:hAnsiTheme="minorHAnsi" w:cstheme="minorHAnsi"/>
          <w:lang w:val="pl-PL"/>
        </w:rPr>
        <w:t xml:space="preserve"> do SIWZ</w:t>
      </w:r>
      <w:r w:rsidR="00C40A5A">
        <w:rPr>
          <w:rFonts w:asciiTheme="minorHAnsi" w:hAnsiTheme="minorHAnsi" w:cstheme="minorHAnsi"/>
          <w:lang w:val="pl-PL"/>
        </w:rPr>
        <w:t>)</w:t>
      </w:r>
      <w:r>
        <w:rPr>
          <w:rFonts w:asciiTheme="minorHAnsi" w:hAnsiTheme="minorHAnsi" w:cstheme="minorHAnsi"/>
          <w:lang w:val="pl-PL"/>
        </w:rPr>
        <w:t>, w którym</w:t>
      </w:r>
      <w:r w:rsidR="00C40A5A" w:rsidRPr="00C40A5A">
        <w:rPr>
          <w:rFonts w:asciiTheme="minorHAnsi" w:hAnsiTheme="minorHAnsi" w:cstheme="minorHAnsi"/>
          <w:lang w:val="pl-PL"/>
        </w:rPr>
        <w:t xml:space="preserve"> potwierdzi że infor</w:t>
      </w:r>
      <w:r w:rsidR="0018608F">
        <w:rPr>
          <w:rFonts w:asciiTheme="minorHAnsi" w:hAnsiTheme="minorHAnsi" w:cstheme="minorHAnsi"/>
          <w:lang w:val="pl-PL"/>
        </w:rPr>
        <w:t>macje zawarte w załączniku nr 8</w:t>
      </w:r>
      <w:r w:rsidR="00C40A5A" w:rsidRPr="00C40A5A">
        <w:rPr>
          <w:rFonts w:asciiTheme="minorHAnsi" w:hAnsiTheme="minorHAnsi" w:cstheme="minorHAnsi"/>
          <w:lang w:val="pl-PL"/>
        </w:rPr>
        <w:t xml:space="preserve"> – Wykaz </w:t>
      </w:r>
      <w:r>
        <w:rPr>
          <w:rFonts w:asciiTheme="minorHAnsi" w:hAnsiTheme="minorHAnsi" w:cstheme="minorHAnsi"/>
          <w:lang w:val="pl-PL"/>
        </w:rPr>
        <w:t>osób</w:t>
      </w:r>
      <w:r w:rsidR="00C40A5A" w:rsidRPr="00C40A5A">
        <w:rPr>
          <w:rFonts w:asciiTheme="minorHAnsi" w:hAnsiTheme="minorHAnsi" w:cstheme="minorHAnsi"/>
          <w:lang w:val="pl-PL"/>
        </w:rPr>
        <w:t xml:space="preserve"> są zgodne z prawdą i potwierdzają spełnienie wymagań, o których mowa w pkt 2 ppkt 1 lit b</w:t>
      </w:r>
      <w:r w:rsidR="00C31AA1">
        <w:rPr>
          <w:rFonts w:asciiTheme="minorHAnsi" w:hAnsiTheme="minorHAnsi" w:cstheme="minorHAnsi"/>
          <w:lang w:val="pl-PL"/>
        </w:rPr>
        <w:t>;</w:t>
      </w:r>
    </w:p>
    <w:p w:rsidR="00F450BA" w:rsidRPr="00C31AA1" w:rsidRDefault="00C31AA1" w:rsidP="00C31AA1">
      <w:pPr>
        <w:pStyle w:val="Styl5"/>
        <w:tabs>
          <w:tab w:val="clear" w:pos="3600"/>
          <w:tab w:val="num" w:pos="1418"/>
        </w:tabs>
        <w:spacing w:line="276" w:lineRule="auto"/>
        <w:ind w:left="1418"/>
        <w:rPr>
          <w:rFonts w:asciiTheme="minorHAnsi" w:hAnsiTheme="minorHAnsi" w:cstheme="minorHAnsi"/>
          <w:szCs w:val="22"/>
          <w:lang w:val="pl-PL"/>
        </w:rPr>
      </w:pPr>
      <w:r w:rsidRPr="00C31AA1">
        <w:rPr>
          <w:rFonts w:asciiTheme="minorHAnsi" w:hAnsiTheme="minorHAnsi" w:cstheme="minorHAnsi"/>
          <w:szCs w:val="22"/>
          <w:lang w:val="pl-PL"/>
        </w:rPr>
        <w:t>dokument</w:t>
      </w:r>
      <w:r w:rsidRPr="00C31AA1">
        <w:rPr>
          <w:rFonts w:asciiTheme="minorHAnsi" w:hAnsiTheme="minorHAnsi" w:cstheme="minorHAnsi"/>
          <w:szCs w:val="22"/>
        </w:rPr>
        <w:t xml:space="preserve"> potwierdzający, że </w:t>
      </w:r>
      <w:r w:rsidRPr="00C31AA1">
        <w:rPr>
          <w:rFonts w:asciiTheme="minorHAnsi" w:hAnsiTheme="minorHAnsi"/>
          <w:szCs w:val="22"/>
        </w:rPr>
        <w:t>wykonawca jest ubezpieczony od odpowiedzialności cywilnej w zakresie prowadzonej działalności związanej z przedmiotem zamówienia.</w:t>
      </w:r>
    </w:p>
    <w:p w:rsidR="00492A1E" w:rsidRPr="00FA673C" w:rsidRDefault="00492A1E" w:rsidP="00492A1E">
      <w:pPr>
        <w:pStyle w:val="Akapitzlist"/>
        <w:ind w:left="1440"/>
        <w:jc w:val="both"/>
        <w:rPr>
          <w:b/>
        </w:rPr>
      </w:pPr>
    </w:p>
    <w:p w:rsidR="003E78F9" w:rsidRDefault="003E78F9" w:rsidP="00940370">
      <w:pPr>
        <w:pStyle w:val="Akapitzlist"/>
        <w:numPr>
          <w:ilvl w:val="0"/>
          <w:numId w:val="8"/>
        </w:numPr>
        <w:ind w:left="0"/>
        <w:jc w:val="both"/>
      </w:pPr>
      <w:r w:rsidRPr="003E78F9">
        <w:t xml:space="preserve">Inne dokumenty wymagane </w:t>
      </w:r>
      <w:r w:rsidR="00492A1E">
        <w:t>przez zamawiającego, które należ</w:t>
      </w:r>
      <w:r w:rsidRPr="003E78F9">
        <w:t>y dołączyć do oferty:</w:t>
      </w:r>
    </w:p>
    <w:p w:rsidR="003E78F9" w:rsidRDefault="003E78F9" w:rsidP="00492A1E">
      <w:pPr>
        <w:pStyle w:val="Akapitzlist"/>
        <w:numPr>
          <w:ilvl w:val="0"/>
          <w:numId w:val="15"/>
        </w:numPr>
        <w:jc w:val="both"/>
      </w:pPr>
      <w:r w:rsidRPr="003E78F9">
        <w:rPr>
          <w:b/>
          <w:bCs/>
        </w:rPr>
        <w:t xml:space="preserve">formularz oferty </w:t>
      </w:r>
      <w:r w:rsidRPr="003E78F9">
        <w:t xml:space="preserve">zgodnie z Rozdziałem </w:t>
      </w:r>
      <w:r w:rsidR="00F450BA">
        <w:t>I</w:t>
      </w:r>
      <w:r w:rsidRPr="003E78F9">
        <w:t xml:space="preserve">I pkt 3 </w:t>
      </w:r>
      <w:proofErr w:type="spellStart"/>
      <w:r w:rsidRPr="003E78F9">
        <w:t>siwz</w:t>
      </w:r>
      <w:proofErr w:type="spellEnd"/>
      <w:r w:rsidRPr="003E78F9">
        <w:t>;</w:t>
      </w:r>
      <w:r>
        <w:t xml:space="preserve"> </w:t>
      </w:r>
    </w:p>
    <w:p w:rsidR="003E78F9" w:rsidRDefault="003E78F9" w:rsidP="00492A1E">
      <w:pPr>
        <w:pStyle w:val="Akapitzlist"/>
        <w:ind w:left="1080"/>
        <w:jc w:val="both"/>
      </w:pPr>
      <w:r w:rsidRPr="003E78F9">
        <w:t>W przypadku składania oferty wspólnej należy złożyć jeden wspólny formularz.</w:t>
      </w:r>
      <w:r>
        <w:t xml:space="preserve"> </w:t>
      </w:r>
    </w:p>
    <w:p w:rsidR="003E78F9" w:rsidRPr="003E78F9" w:rsidRDefault="003E78F9" w:rsidP="00492A1E">
      <w:pPr>
        <w:pStyle w:val="Akapitzlist"/>
        <w:ind w:left="1080"/>
        <w:jc w:val="both"/>
      </w:pPr>
      <w:r w:rsidRPr="003E78F9">
        <w:t>Ww. o</w:t>
      </w:r>
      <w:r w:rsidRPr="003E78F9">
        <w:rPr>
          <w:rFonts w:hint="eastAsia"/>
        </w:rPr>
        <w:t>ś</w:t>
      </w:r>
      <w:r w:rsidRPr="003E78F9">
        <w:t>wiadc</w:t>
      </w:r>
      <w:r w:rsidR="00E80844">
        <w:t>zenie należy złożyć w oryginale;</w:t>
      </w:r>
    </w:p>
    <w:p w:rsidR="00F450BA" w:rsidRPr="00F450BA" w:rsidRDefault="00E80844" w:rsidP="00492A1E">
      <w:pPr>
        <w:pStyle w:val="Akapitzlist"/>
        <w:numPr>
          <w:ilvl w:val="0"/>
          <w:numId w:val="15"/>
        </w:numPr>
        <w:jc w:val="both"/>
      </w:pPr>
      <w:r>
        <w:rPr>
          <w:b/>
        </w:rPr>
        <w:t>w</w:t>
      </w:r>
      <w:r w:rsidR="00F450BA" w:rsidRPr="00E80844">
        <w:rPr>
          <w:b/>
        </w:rPr>
        <w:t xml:space="preserve">ykaz </w:t>
      </w:r>
      <w:r>
        <w:rPr>
          <w:b/>
        </w:rPr>
        <w:t>personelu</w:t>
      </w:r>
      <w:r w:rsidR="00F450BA">
        <w:t xml:space="preserve"> stanowiący załącznik </w:t>
      </w:r>
      <w:r>
        <w:t xml:space="preserve">nr 1a </w:t>
      </w:r>
      <w:r w:rsidR="00F450BA">
        <w:t>do formularza oferty zgodnie z Rozdziałem II</w:t>
      </w:r>
      <w:r>
        <w:t xml:space="preserve"> pkt 3 zdanie 2 </w:t>
      </w:r>
      <w:proofErr w:type="spellStart"/>
      <w:r>
        <w:t>siwz</w:t>
      </w:r>
      <w:proofErr w:type="spellEnd"/>
      <w:r>
        <w:t xml:space="preserve">; </w:t>
      </w:r>
    </w:p>
    <w:p w:rsidR="003E78F9" w:rsidRDefault="003E78F9" w:rsidP="00492A1E">
      <w:pPr>
        <w:pStyle w:val="Akapitzlist"/>
        <w:numPr>
          <w:ilvl w:val="0"/>
          <w:numId w:val="15"/>
        </w:numPr>
        <w:jc w:val="both"/>
      </w:pPr>
      <w:r w:rsidRPr="003E78F9">
        <w:rPr>
          <w:b/>
          <w:bCs/>
        </w:rPr>
        <w:t>o</w:t>
      </w:r>
      <w:r w:rsidRPr="003E78F9">
        <w:rPr>
          <w:rFonts w:hint="eastAsia"/>
        </w:rPr>
        <w:t>ś</w:t>
      </w:r>
      <w:r w:rsidRPr="003E78F9">
        <w:rPr>
          <w:b/>
          <w:bCs/>
        </w:rPr>
        <w:t>wiadczenie</w:t>
      </w:r>
      <w:r w:rsidRPr="003E78F9">
        <w:t xml:space="preserve">, zgodnie z Rozdziałem V pkt 3 ppkt 1) </w:t>
      </w:r>
      <w:proofErr w:type="spellStart"/>
      <w:r w:rsidRPr="003E78F9">
        <w:t>siwz</w:t>
      </w:r>
      <w:proofErr w:type="spellEnd"/>
      <w:r w:rsidRPr="003E78F9">
        <w:t>;</w:t>
      </w:r>
      <w:r>
        <w:t xml:space="preserve"> </w:t>
      </w:r>
    </w:p>
    <w:p w:rsidR="003E78F9" w:rsidRDefault="003E78F9" w:rsidP="00492A1E">
      <w:pPr>
        <w:pStyle w:val="Akapitzlist"/>
        <w:ind w:left="1080"/>
        <w:jc w:val="both"/>
      </w:pPr>
      <w:r w:rsidRPr="003E78F9">
        <w:t>W przypadku składania oferty wspólnej ww. o</w:t>
      </w:r>
      <w:r w:rsidRPr="003E78F9">
        <w:rPr>
          <w:rFonts w:hint="eastAsia"/>
        </w:rPr>
        <w:t>ś</w:t>
      </w:r>
      <w:r w:rsidRPr="003E78F9">
        <w:t>wiadczenie składa każdy z wykonawców</w:t>
      </w:r>
      <w:r>
        <w:t xml:space="preserve"> </w:t>
      </w:r>
      <w:r w:rsidRPr="003E78F9">
        <w:t>składaj</w:t>
      </w:r>
      <w:r w:rsidRPr="003E78F9">
        <w:rPr>
          <w:rFonts w:hint="eastAsia"/>
        </w:rPr>
        <w:t>ą</w:t>
      </w:r>
      <w:r w:rsidRPr="003E78F9">
        <w:t>cych ofert</w:t>
      </w:r>
      <w:r w:rsidRPr="003E78F9">
        <w:rPr>
          <w:rFonts w:hint="eastAsia"/>
        </w:rPr>
        <w:t>ę</w:t>
      </w:r>
      <w:r w:rsidRPr="003E78F9">
        <w:t xml:space="preserve"> wspóln</w:t>
      </w:r>
      <w:r w:rsidRPr="003E78F9">
        <w:rPr>
          <w:rFonts w:hint="eastAsia"/>
        </w:rPr>
        <w:t>ą</w:t>
      </w:r>
      <w:r w:rsidRPr="003E78F9">
        <w:t>.</w:t>
      </w:r>
    </w:p>
    <w:p w:rsidR="003E78F9" w:rsidRPr="003E78F9" w:rsidRDefault="003E78F9" w:rsidP="00492A1E">
      <w:pPr>
        <w:pStyle w:val="Akapitzlist"/>
        <w:ind w:left="1080"/>
        <w:jc w:val="both"/>
      </w:pPr>
      <w:r>
        <w:t>W</w:t>
      </w:r>
      <w:r w:rsidRPr="003E78F9">
        <w:t>w. o</w:t>
      </w:r>
      <w:r w:rsidRPr="003E78F9">
        <w:rPr>
          <w:rFonts w:hint="eastAsia"/>
        </w:rPr>
        <w:t>ś</w:t>
      </w:r>
      <w:r w:rsidRPr="003E78F9">
        <w:t>wiadczenie należy złożyć w oryginale.</w:t>
      </w:r>
    </w:p>
    <w:p w:rsidR="003E78F9" w:rsidRDefault="003E78F9" w:rsidP="00492A1E">
      <w:pPr>
        <w:pStyle w:val="Akapitzlist"/>
        <w:numPr>
          <w:ilvl w:val="0"/>
          <w:numId w:val="15"/>
        </w:numPr>
        <w:jc w:val="both"/>
      </w:pPr>
      <w:r w:rsidRPr="003E78F9">
        <w:rPr>
          <w:b/>
          <w:bCs/>
        </w:rPr>
        <w:t>o</w:t>
      </w:r>
      <w:r w:rsidRPr="003E78F9">
        <w:rPr>
          <w:rFonts w:hint="eastAsia"/>
        </w:rPr>
        <w:t>ś</w:t>
      </w:r>
      <w:r w:rsidRPr="003E78F9">
        <w:rPr>
          <w:b/>
          <w:bCs/>
        </w:rPr>
        <w:t>wiadczenie</w:t>
      </w:r>
      <w:r w:rsidRPr="003E78F9">
        <w:t xml:space="preserve">, zgodnie z Rozdziałem V pkt 3 ppkt 2) </w:t>
      </w:r>
      <w:proofErr w:type="spellStart"/>
      <w:r w:rsidRPr="003E78F9">
        <w:t>siwz</w:t>
      </w:r>
      <w:proofErr w:type="spellEnd"/>
      <w:r w:rsidRPr="003E78F9">
        <w:t>;</w:t>
      </w:r>
    </w:p>
    <w:p w:rsidR="003E78F9" w:rsidRDefault="003E78F9" w:rsidP="00492A1E">
      <w:pPr>
        <w:pStyle w:val="Akapitzlist"/>
        <w:ind w:left="1080"/>
        <w:jc w:val="both"/>
      </w:pPr>
      <w:r w:rsidRPr="003E78F9">
        <w:t>W przypadku składania oferty wspólnej należy złożyć jeden wspólny formularz.</w:t>
      </w:r>
    </w:p>
    <w:p w:rsidR="003E78F9" w:rsidRPr="003E78F9" w:rsidRDefault="003E78F9" w:rsidP="00492A1E">
      <w:pPr>
        <w:pStyle w:val="Akapitzlist"/>
        <w:ind w:left="1080"/>
        <w:jc w:val="both"/>
      </w:pPr>
      <w:r w:rsidRPr="003E78F9">
        <w:t>Ww. o</w:t>
      </w:r>
      <w:r w:rsidRPr="003E78F9">
        <w:rPr>
          <w:rFonts w:hint="eastAsia"/>
        </w:rPr>
        <w:t>ś</w:t>
      </w:r>
      <w:r w:rsidRPr="003E78F9">
        <w:t>wiadczenie należy złożyć w oryginale.</w:t>
      </w:r>
    </w:p>
    <w:p w:rsidR="003E78F9" w:rsidRDefault="003E78F9" w:rsidP="00492A1E">
      <w:pPr>
        <w:pStyle w:val="Akapitzlist"/>
        <w:numPr>
          <w:ilvl w:val="0"/>
          <w:numId w:val="15"/>
        </w:numPr>
        <w:jc w:val="both"/>
      </w:pPr>
      <w:r w:rsidRPr="003E78F9">
        <w:rPr>
          <w:b/>
          <w:bCs/>
        </w:rPr>
        <w:t>zobowi</w:t>
      </w:r>
      <w:r w:rsidRPr="003E78F9">
        <w:rPr>
          <w:rFonts w:hint="eastAsia"/>
        </w:rPr>
        <w:t>ą</w:t>
      </w:r>
      <w:r w:rsidRPr="003E78F9">
        <w:rPr>
          <w:b/>
          <w:bCs/>
        </w:rPr>
        <w:t>zanie podmiotu trzeciego</w:t>
      </w:r>
      <w:r w:rsidRPr="003E78F9">
        <w:t xml:space="preserve">, zgodnie z Rozdziałem V pkt 4 ppkt 2 </w:t>
      </w:r>
      <w:proofErr w:type="spellStart"/>
      <w:r w:rsidRPr="003E78F9">
        <w:t>siwz</w:t>
      </w:r>
      <w:proofErr w:type="spellEnd"/>
      <w:r w:rsidRPr="003E78F9">
        <w:t xml:space="preserve">, </w:t>
      </w:r>
      <w:r w:rsidR="00D27173" w:rsidRPr="003E78F9">
        <w:t>jeżeli</w:t>
      </w:r>
      <w:r>
        <w:t xml:space="preserve"> </w:t>
      </w:r>
      <w:r w:rsidRPr="003E78F9">
        <w:t>wykonawca w celu potwierdzenia spełniania warunków udziału w post</w:t>
      </w:r>
      <w:r w:rsidRPr="003E78F9">
        <w:rPr>
          <w:rFonts w:hint="eastAsia"/>
        </w:rPr>
        <w:t>ę</w:t>
      </w:r>
      <w:r w:rsidRPr="003E78F9">
        <w:t>powaniu, zamierza</w:t>
      </w:r>
      <w:r>
        <w:t xml:space="preserve"> </w:t>
      </w:r>
      <w:r w:rsidRPr="003E78F9">
        <w:t>polega</w:t>
      </w:r>
      <w:r w:rsidRPr="003E78F9">
        <w:rPr>
          <w:rFonts w:hint="eastAsia"/>
        </w:rPr>
        <w:t>ć</w:t>
      </w:r>
      <w:r w:rsidRPr="003E78F9">
        <w:t xml:space="preserve"> na zdolno</w:t>
      </w:r>
      <w:r w:rsidRPr="003E78F9">
        <w:rPr>
          <w:rFonts w:hint="eastAsia"/>
        </w:rPr>
        <w:t>ś</w:t>
      </w:r>
      <w:r w:rsidRPr="003E78F9">
        <w:t>ciach technicznych lub zawodowych lub sytuacji finansowej lub</w:t>
      </w:r>
      <w:r>
        <w:t xml:space="preserve"> </w:t>
      </w:r>
      <w:r w:rsidRPr="003E78F9">
        <w:t>ekonomicznej innych podmiotów;</w:t>
      </w:r>
    </w:p>
    <w:p w:rsidR="003E78F9" w:rsidRPr="003E78F9" w:rsidRDefault="003E78F9" w:rsidP="00492A1E">
      <w:pPr>
        <w:pStyle w:val="Akapitzlist"/>
        <w:ind w:left="1080"/>
        <w:jc w:val="both"/>
      </w:pPr>
      <w:r w:rsidRPr="003E78F9">
        <w:t>Ww. o</w:t>
      </w:r>
      <w:r w:rsidRPr="003E78F9">
        <w:rPr>
          <w:rFonts w:hint="eastAsia"/>
        </w:rPr>
        <w:t>ś</w:t>
      </w:r>
      <w:r w:rsidRPr="003E78F9">
        <w:t xml:space="preserve">wiadczenie </w:t>
      </w:r>
      <w:r w:rsidR="00D27173" w:rsidRPr="003E78F9">
        <w:t>należy</w:t>
      </w:r>
      <w:r w:rsidRPr="003E78F9">
        <w:t xml:space="preserve"> </w:t>
      </w:r>
      <w:r w:rsidR="00D27173" w:rsidRPr="003E78F9">
        <w:t>złożyć</w:t>
      </w:r>
      <w:r w:rsidRPr="003E78F9">
        <w:t xml:space="preserve"> w oryginale lub kopii notarialnie po</w:t>
      </w:r>
      <w:r w:rsidRPr="003E78F9">
        <w:rPr>
          <w:rFonts w:hint="eastAsia"/>
        </w:rPr>
        <w:t>ś</w:t>
      </w:r>
      <w:r w:rsidRPr="003E78F9">
        <w:t>wiadczonej.</w:t>
      </w:r>
    </w:p>
    <w:p w:rsidR="003E78F9" w:rsidRDefault="003E78F9" w:rsidP="00492A1E">
      <w:pPr>
        <w:pStyle w:val="Akapitzlist"/>
        <w:numPr>
          <w:ilvl w:val="0"/>
          <w:numId w:val="15"/>
        </w:numPr>
        <w:jc w:val="both"/>
      </w:pPr>
      <w:r w:rsidRPr="003E78F9">
        <w:rPr>
          <w:b/>
          <w:bCs/>
        </w:rPr>
        <w:t xml:space="preserve">odpowiednie pełnomocnictwa </w:t>
      </w:r>
      <w:r w:rsidR="00492A1E">
        <w:t>z uwzględnieniem sytuacji opisanej</w:t>
      </w:r>
      <w:r w:rsidRPr="003E78F9">
        <w:t xml:space="preserve"> w Rozdziale </w:t>
      </w:r>
      <w:r w:rsidR="00AB65F6">
        <w:t>I</w:t>
      </w:r>
      <w:r w:rsidRPr="003E78F9">
        <w:t>I pkt 5 zdanie</w:t>
      </w:r>
      <w:r>
        <w:t xml:space="preserve"> </w:t>
      </w:r>
      <w:r w:rsidRPr="003E78F9">
        <w:t xml:space="preserve">2 </w:t>
      </w:r>
      <w:proofErr w:type="spellStart"/>
      <w:r w:rsidRPr="003E78F9">
        <w:t>siwz</w:t>
      </w:r>
      <w:proofErr w:type="spellEnd"/>
      <w:r w:rsidRPr="003E78F9">
        <w:t xml:space="preserve"> lub w przypadku składania oferty wspólnej (Rozdział III pkt 1 </w:t>
      </w:r>
      <w:proofErr w:type="spellStart"/>
      <w:r w:rsidRPr="003E78F9">
        <w:t>siwz</w:t>
      </w:r>
      <w:proofErr w:type="spellEnd"/>
      <w:r w:rsidRPr="003E78F9">
        <w:t>);</w:t>
      </w:r>
      <w:r>
        <w:t xml:space="preserve"> </w:t>
      </w:r>
    </w:p>
    <w:p w:rsidR="003E78F9" w:rsidRPr="003E78F9" w:rsidRDefault="003E78F9" w:rsidP="00492A1E">
      <w:pPr>
        <w:pStyle w:val="Akapitzlist"/>
        <w:ind w:left="1080"/>
        <w:jc w:val="both"/>
      </w:pPr>
      <w:r w:rsidRPr="003E78F9">
        <w:t xml:space="preserve">Ww. pełnomocnictwa </w:t>
      </w:r>
      <w:r w:rsidR="00D27173" w:rsidRPr="003E78F9">
        <w:t>należy</w:t>
      </w:r>
      <w:r w:rsidRPr="003E78F9">
        <w:t xml:space="preserve"> </w:t>
      </w:r>
      <w:r w:rsidR="00D27173" w:rsidRPr="003E78F9">
        <w:t>złożyć</w:t>
      </w:r>
      <w:r w:rsidRPr="003E78F9">
        <w:t xml:space="preserve"> w oryginale lub kopii notarialnie potwierdzonej.</w:t>
      </w:r>
    </w:p>
    <w:p w:rsidR="00D27173" w:rsidRDefault="003E78F9" w:rsidP="00492A1E">
      <w:pPr>
        <w:pStyle w:val="Akapitzlist"/>
        <w:numPr>
          <w:ilvl w:val="0"/>
          <w:numId w:val="15"/>
        </w:numPr>
        <w:jc w:val="both"/>
      </w:pPr>
      <w:r w:rsidRPr="003E78F9">
        <w:rPr>
          <w:b/>
          <w:bCs/>
        </w:rPr>
        <w:t>o</w:t>
      </w:r>
      <w:r w:rsidRPr="003E78F9">
        <w:rPr>
          <w:rFonts w:hint="eastAsia"/>
        </w:rPr>
        <w:t>ś</w:t>
      </w:r>
      <w:r w:rsidRPr="003E78F9">
        <w:rPr>
          <w:b/>
          <w:bCs/>
        </w:rPr>
        <w:t xml:space="preserve">wiadczenie </w:t>
      </w:r>
      <w:r w:rsidRPr="003E78F9">
        <w:t>według wzoru stanowi</w:t>
      </w:r>
      <w:r w:rsidRPr="003E78F9">
        <w:rPr>
          <w:rFonts w:hint="eastAsia"/>
        </w:rPr>
        <w:t>ą</w:t>
      </w:r>
      <w:r w:rsidRPr="003E78F9">
        <w:t>cego zał</w:t>
      </w:r>
      <w:r w:rsidRPr="003E78F9">
        <w:rPr>
          <w:rFonts w:hint="eastAsia"/>
        </w:rPr>
        <w:t>ą</w:t>
      </w:r>
      <w:r w:rsidRPr="003E78F9">
        <w:t xml:space="preserve">cznik nr 1 do </w:t>
      </w:r>
      <w:proofErr w:type="spellStart"/>
      <w:r w:rsidRPr="003E78F9">
        <w:t>siwz</w:t>
      </w:r>
      <w:proofErr w:type="spellEnd"/>
      <w:r w:rsidRPr="003E78F9">
        <w:t xml:space="preserve"> wskazuj</w:t>
      </w:r>
      <w:r w:rsidRPr="003E78F9">
        <w:rPr>
          <w:rFonts w:hint="eastAsia"/>
        </w:rPr>
        <w:t>ą</w:t>
      </w:r>
      <w:r w:rsidRPr="003E78F9">
        <w:t>ce cze</w:t>
      </w:r>
      <w:r w:rsidRPr="003E78F9">
        <w:rPr>
          <w:rFonts w:hint="eastAsia"/>
        </w:rPr>
        <w:t>ść</w:t>
      </w:r>
      <w:r w:rsidR="00D27173">
        <w:t xml:space="preserve"> </w:t>
      </w:r>
      <w:r w:rsidRPr="00D27173">
        <w:t>zamówienia, której wykonanie wykonawca powierzy podwykonawcom oraz firmy</w:t>
      </w:r>
      <w:r w:rsidR="00D27173">
        <w:t xml:space="preserve"> </w:t>
      </w:r>
      <w:r w:rsidRPr="00D27173">
        <w:t>podwykonawców (</w:t>
      </w:r>
      <w:r w:rsidR="00D27173" w:rsidRPr="00D27173">
        <w:t>jeżeli</w:t>
      </w:r>
      <w:r w:rsidRPr="00D27173">
        <w:t xml:space="preserve"> wykonawca przewiduje udział podwykonawców);</w:t>
      </w:r>
    </w:p>
    <w:p w:rsidR="00D27173" w:rsidRDefault="003E78F9" w:rsidP="00492A1E">
      <w:pPr>
        <w:pStyle w:val="Akapitzlist"/>
        <w:ind w:left="1080"/>
        <w:jc w:val="both"/>
      </w:pPr>
      <w:r w:rsidRPr="00D27173">
        <w:t xml:space="preserve">W przypadku składania oferty wspólnej </w:t>
      </w:r>
      <w:r w:rsidR="00D27173" w:rsidRPr="00D27173">
        <w:t>należy</w:t>
      </w:r>
      <w:r w:rsidRPr="00D27173">
        <w:t xml:space="preserve"> </w:t>
      </w:r>
      <w:r w:rsidR="00D27173" w:rsidRPr="00D27173">
        <w:t>złożyć</w:t>
      </w:r>
      <w:r w:rsidRPr="00D27173">
        <w:t xml:space="preserve"> jedno wspólne o</w:t>
      </w:r>
      <w:r w:rsidRPr="00D27173">
        <w:rPr>
          <w:rFonts w:hint="eastAsia"/>
        </w:rPr>
        <w:t>ś</w:t>
      </w:r>
      <w:r w:rsidRPr="00D27173">
        <w:t>wiadczenie.</w:t>
      </w:r>
    </w:p>
    <w:p w:rsidR="003E78F9" w:rsidRPr="003E78F9" w:rsidRDefault="003E78F9" w:rsidP="00492A1E">
      <w:pPr>
        <w:pStyle w:val="Akapitzlist"/>
        <w:ind w:left="1080"/>
        <w:jc w:val="both"/>
      </w:pPr>
      <w:r w:rsidRPr="003E78F9">
        <w:t>Ww. o</w:t>
      </w:r>
      <w:r w:rsidRPr="003E78F9">
        <w:rPr>
          <w:rFonts w:hint="eastAsia"/>
        </w:rPr>
        <w:t>ś</w:t>
      </w:r>
      <w:r w:rsidRPr="003E78F9">
        <w:t xml:space="preserve">wiadczenie </w:t>
      </w:r>
      <w:r w:rsidR="00D27173" w:rsidRPr="003E78F9">
        <w:t>należy</w:t>
      </w:r>
      <w:r w:rsidRPr="003E78F9">
        <w:t xml:space="preserve"> </w:t>
      </w:r>
      <w:r w:rsidR="00D27173" w:rsidRPr="003E78F9">
        <w:t>złożyć</w:t>
      </w:r>
      <w:r w:rsidRPr="003E78F9">
        <w:t xml:space="preserve"> w oryginale.</w:t>
      </w:r>
    </w:p>
    <w:p w:rsidR="002C48AA" w:rsidRPr="00AA60BA" w:rsidRDefault="002C48AA" w:rsidP="00AA60BA">
      <w:pPr>
        <w:jc w:val="both"/>
        <w:rPr>
          <w:rFonts w:eastAsiaTheme="minorHAnsi"/>
        </w:rPr>
      </w:pPr>
    </w:p>
    <w:p w:rsidR="00894CC0" w:rsidRDefault="00894CC0" w:rsidP="00940370">
      <w:pPr>
        <w:pStyle w:val="Akapitzlist"/>
        <w:numPr>
          <w:ilvl w:val="0"/>
          <w:numId w:val="8"/>
        </w:numPr>
        <w:ind w:left="0"/>
        <w:jc w:val="both"/>
      </w:pPr>
      <w:r w:rsidRPr="00894CC0">
        <w:rPr>
          <w:b/>
          <w:bCs/>
        </w:rPr>
        <w:t>O</w:t>
      </w:r>
      <w:r w:rsidRPr="00894CC0">
        <w:rPr>
          <w:rFonts w:hint="eastAsia"/>
        </w:rPr>
        <w:t>ś</w:t>
      </w:r>
      <w:r w:rsidRPr="00894CC0">
        <w:rPr>
          <w:b/>
          <w:bCs/>
        </w:rPr>
        <w:t xml:space="preserve">wiadczenie o </w:t>
      </w:r>
      <w:r w:rsidR="00431002" w:rsidRPr="00894CC0">
        <w:rPr>
          <w:b/>
          <w:bCs/>
        </w:rPr>
        <w:t>przynale</w:t>
      </w:r>
      <w:r w:rsidR="00431002" w:rsidRPr="00894CC0">
        <w:t>ż</w:t>
      </w:r>
      <w:r w:rsidR="00431002" w:rsidRPr="00894CC0">
        <w:rPr>
          <w:b/>
          <w:bCs/>
        </w:rPr>
        <w:t>no</w:t>
      </w:r>
      <w:r w:rsidR="00431002" w:rsidRPr="00894CC0">
        <w:t>ś</w:t>
      </w:r>
      <w:r w:rsidR="00431002" w:rsidRPr="00894CC0">
        <w:rPr>
          <w:b/>
          <w:bCs/>
        </w:rPr>
        <w:t>ci</w:t>
      </w:r>
      <w:r w:rsidRPr="00894CC0">
        <w:rPr>
          <w:b/>
          <w:bCs/>
        </w:rPr>
        <w:t xml:space="preserve"> lub braku </w:t>
      </w:r>
      <w:r w:rsidR="00431002" w:rsidRPr="00894CC0">
        <w:rPr>
          <w:b/>
          <w:bCs/>
        </w:rPr>
        <w:t>przynale</w:t>
      </w:r>
      <w:r w:rsidR="00431002" w:rsidRPr="00894CC0">
        <w:t>ż</w:t>
      </w:r>
      <w:r w:rsidR="00431002" w:rsidRPr="00894CC0">
        <w:rPr>
          <w:b/>
          <w:bCs/>
        </w:rPr>
        <w:t>no</w:t>
      </w:r>
      <w:r w:rsidR="00431002" w:rsidRPr="00894CC0">
        <w:t>ś</w:t>
      </w:r>
      <w:r w:rsidR="00431002" w:rsidRPr="00894CC0">
        <w:rPr>
          <w:b/>
          <w:bCs/>
        </w:rPr>
        <w:t>ci</w:t>
      </w:r>
      <w:r w:rsidRPr="00894CC0">
        <w:rPr>
          <w:b/>
          <w:bCs/>
        </w:rPr>
        <w:t xml:space="preserve"> do tej samej grupy kapitałowej</w:t>
      </w:r>
      <w:r w:rsidR="00854D66">
        <w:rPr>
          <w:b/>
          <w:bCs/>
        </w:rPr>
        <w:t xml:space="preserve"> – NIE SKŁADAĆ WRAZ Z OFERTĄ!</w:t>
      </w:r>
      <w:r w:rsidRPr="00894CC0">
        <w:t>:</w:t>
      </w:r>
    </w:p>
    <w:p w:rsidR="00894CC0" w:rsidRPr="00894CC0" w:rsidRDefault="00894CC0" w:rsidP="00940370">
      <w:pPr>
        <w:pStyle w:val="Akapitzlist"/>
        <w:numPr>
          <w:ilvl w:val="0"/>
          <w:numId w:val="16"/>
        </w:numPr>
        <w:ind w:left="1134"/>
        <w:jc w:val="both"/>
      </w:pPr>
      <w:r w:rsidRPr="00894CC0">
        <w:t>W celu potwierdzenia braku podstaw do wykluczenia wykonawcy z post</w:t>
      </w:r>
      <w:r w:rsidRPr="00894CC0">
        <w:rPr>
          <w:rFonts w:hint="eastAsia"/>
        </w:rPr>
        <w:t>ę</w:t>
      </w:r>
      <w:r w:rsidRPr="00894CC0">
        <w:t>powania, o</w:t>
      </w:r>
      <w:r>
        <w:t xml:space="preserve"> </w:t>
      </w:r>
      <w:r w:rsidRPr="00894CC0">
        <w:t>których mowa w art. 24 ust. 1 pkt 23 ustawy, wykonawca składa o</w:t>
      </w:r>
      <w:r w:rsidRPr="00894CC0">
        <w:rPr>
          <w:rFonts w:hint="eastAsia"/>
        </w:rPr>
        <w:t>ś</w:t>
      </w:r>
      <w:r w:rsidRPr="00894CC0">
        <w:t>wiadczenie o</w:t>
      </w:r>
      <w:r>
        <w:t xml:space="preserve"> </w:t>
      </w:r>
      <w:r w:rsidRPr="00894CC0">
        <w:t>przynależności lub braku przynależności do tej samej grupy kapitałowej</w:t>
      </w:r>
      <w:r w:rsidR="00854D66">
        <w:t xml:space="preserve"> (załącznik nr </w:t>
      </w:r>
      <w:r w:rsidR="00E80844">
        <w:t>6</w:t>
      </w:r>
      <w:r w:rsidR="00854D66">
        <w:t xml:space="preserve"> do </w:t>
      </w:r>
      <w:proofErr w:type="spellStart"/>
      <w:r w:rsidR="00854D66">
        <w:t>siwz</w:t>
      </w:r>
      <w:proofErr w:type="spellEnd"/>
      <w:r w:rsidR="00BA2310">
        <w:t>, który zostanie udostępniony wraz z informacją z otwarcia ofert</w:t>
      </w:r>
      <w:r w:rsidR="00854D66">
        <w:t>)</w:t>
      </w:r>
      <w:r w:rsidRPr="00894CC0">
        <w:t>; w przypadku</w:t>
      </w:r>
      <w:r>
        <w:t xml:space="preserve"> </w:t>
      </w:r>
      <w:r w:rsidRPr="00894CC0">
        <w:t>przynależności do tej samej grupy kapitałowej wykonawca może złożyć wraz z</w:t>
      </w:r>
      <w:r>
        <w:t xml:space="preserve"> </w:t>
      </w:r>
      <w:r w:rsidRPr="00894CC0">
        <w:t>o</w:t>
      </w:r>
      <w:r w:rsidRPr="00894CC0">
        <w:rPr>
          <w:rFonts w:hint="eastAsia"/>
        </w:rPr>
        <w:t>ś</w:t>
      </w:r>
      <w:r w:rsidRPr="00894CC0">
        <w:t>wiadczeniem dokumenty b</w:t>
      </w:r>
      <w:r w:rsidRPr="00894CC0">
        <w:rPr>
          <w:rFonts w:hint="eastAsia"/>
        </w:rPr>
        <w:t>ą</w:t>
      </w:r>
      <w:r w:rsidRPr="00894CC0">
        <w:t>d</w:t>
      </w:r>
      <w:r w:rsidRPr="00894CC0">
        <w:rPr>
          <w:rFonts w:hint="eastAsia"/>
        </w:rPr>
        <w:t>ź</w:t>
      </w:r>
      <w:r w:rsidRPr="00894CC0">
        <w:t xml:space="preserve"> informacje potwierdzaj</w:t>
      </w:r>
      <w:r w:rsidRPr="00894CC0">
        <w:rPr>
          <w:rFonts w:hint="eastAsia"/>
        </w:rPr>
        <w:t>ą</w:t>
      </w:r>
      <w:r w:rsidRPr="00894CC0">
        <w:t>ce,</w:t>
      </w:r>
      <w:r>
        <w:t xml:space="preserve"> że</w:t>
      </w:r>
      <w:r w:rsidRPr="00894CC0">
        <w:t xml:space="preserve"> powi</w:t>
      </w:r>
      <w:r w:rsidRPr="00894CC0">
        <w:rPr>
          <w:rFonts w:hint="eastAsia"/>
        </w:rPr>
        <w:t>ą</w:t>
      </w:r>
      <w:r w:rsidRPr="00894CC0">
        <w:t>zania z innym</w:t>
      </w:r>
      <w:r>
        <w:t xml:space="preserve"> </w:t>
      </w:r>
      <w:r w:rsidRPr="00894CC0">
        <w:t>wykonawc</w:t>
      </w:r>
      <w:r w:rsidRPr="00894CC0">
        <w:rPr>
          <w:rFonts w:hint="eastAsia"/>
        </w:rPr>
        <w:t>ą</w:t>
      </w:r>
      <w:r w:rsidRPr="00894CC0">
        <w:t xml:space="preserve"> nie prowadz</w:t>
      </w:r>
      <w:r w:rsidRPr="00894CC0">
        <w:rPr>
          <w:rFonts w:hint="eastAsia"/>
        </w:rPr>
        <w:t>ą</w:t>
      </w:r>
      <w:r w:rsidRPr="00894CC0">
        <w:t xml:space="preserve"> do zakłócenia konkurencji w post</w:t>
      </w:r>
      <w:r w:rsidRPr="00894CC0">
        <w:rPr>
          <w:rFonts w:hint="eastAsia"/>
        </w:rPr>
        <w:t>ę</w:t>
      </w:r>
      <w:r w:rsidRPr="00894CC0">
        <w:t>powaniu;</w:t>
      </w:r>
    </w:p>
    <w:p w:rsidR="00894CC0" w:rsidRPr="00894CC0" w:rsidRDefault="00894CC0" w:rsidP="00940370">
      <w:pPr>
        <w:pStyle w:val="Akapitzlist"/>
        <w:numPr>
          <w:ilvl w:val="0"/>
          <w:numId w:val="16"/>
        </w:numPr>
        <w:ind w:left="1134"/>
        <w:jc w:val="both"/>
      </w:pPr>
      <w:r w:rsidRPr="00894CC0">
        <w:t>Ww. o</w:t>
      </w:r>
      <w:r w:rsidRPr="00894CC0">
        <w:rPr>
          <w:rFonts w:hint="eastAsia"/>
        </w:rPr>
        <w:t>ś</w:t>
      </w:r>
      <w:r w:rsidRPr="00894CC0">
        <w:t xml:space="preserve">wiadczenie oraz ewentualne dowody </w:t>
      </w:r>
      <w:r w:rsidRPr="00E80844">
        <w:rPr>
          <w:b/>
          <w:u w:val="single"/>
        </w:rPr>
        <w:t>wykonawca składa w terminie 3 dni od dnia zamieszczenia przez zamawiaj</w:t>
      </w:r>
      <w:r w:rsidRPr="00E80844">
        <w:rPr>
          <w:rFonts w:hint="eastAsia"/>
          <w:b/>
          <w:u w:val="single"/>
        </w:rPr>
        <w:t>ą</w:t>
      </w:r>
      <w:r w:rsidRPr="00E80844">
        <w:rPr>
          <w:b/>
          <w:u w:val="single"/>
        </w:rPr>
        <w:t>cego na stronie internetowej informacji</w:t>
      </w:r>
      <w:r w:rsidRPr="00894CC0">
        <w:t>, o której mowa w</w:t>
      </w:r>
      <w:r>
        <w:t xml:space="preserve"> </w:t>
      </w:r>
      <w:r w:rsidRPr="00894CC0">
        <w:t>art. 86 ust. 5 ustawy.</w:t>
      </w:r>
    </w:p>
    <w:p w:rsidR="00894CC0" w:rsidRPr="00894CC0" w:rsidRDefault="00894CC0" w:rsidP="00940370">
      <w:pPr>
        <w:pStyle w:val="Akapitzlist"/>
        <w:numPr>
          <w:ilvl w:val="0"/>
          <w:numId w:val="16"/>
        </w:numPr>
        <w:ind w:left="1134"/>
        <w:jc w:val="both"/>
      </w:pPr>
      <w:r w:rsidRPr="00894CC0">
        <w:t>W przypadku składania oferty wspólnej ww. o</w:t>
      </w:r>
      <w:r w:rsidRPr="00894CC0">
        <w:rPr>
          <w:rFonts w:hint="eastAsia"/>
        </w:rPr>
        <w:t>ś</w:t>
      </w:r>
      <w:r w:rsidRPr="00894CC0">
        <w:t>wiadczenie składa ka</w:t>
      </w:r>
      <w:r>
        <w:t>ż</w:t>
      </w:r>
      <w:r w:rsidRPr="00894CC0">
        <w:t>dy z wykonawców</w:t>
      </w:r>
      <w:r>
        <w:t xml:space="preserve"> </w:t>
      </w:r>
      <w:r w:rsidRPr="00894CC0">
        <w:t>składaj</w:t>
      </w:r>
      <w:r w:rsidRPr="00894CC0">
        <w:rPr>
          <w:rFonts w:hint="eastAsia"/>
        </w:rPr>
        <w:t>ą</w:t>
      </w:r>
      <w:r w:rsidRPr="00894CC0">
        <w:t>cych ofert</w:t>
      </w:r>
      <w:r w:rsidRPr="00894CC0">
        <w:rPr>
          <w:rFonts w:hint="eastAsia"/>
        </w:rPr>
        <w:t>ę</w:t>
      </w:r>
      <w:r w:rsidRPr="00894CC0">
        <w:t xml:space="preserve"> wspóln</w:t>
      </w:r>
      <w:r w:rsidRPr="00894CC0">
        <w:rPr>
          <w:rFonts w:hint="eastAsia"/>
        </w:rPr>
        <w:t>ą</w:t>
      </w:r>
      <w:r w:rsidRPr="00894CC0">
        <w:t>.</w:t>
      </w:r>
    </w:p>
    <w:p w:rsidR="00431002" w:rsidRDefault="00894CC0" w:rsidP="00940370">
      <w:pPr>
        <w:pStyle w:val="Akapitzlist"/>
        <w:numPr>
          <w:ilvl w:val="0"/>
          <w:numId w:val="16"/>
        </w:numPr>
        <w:ind w:left="1134"/>
        <w:jc w:val="both"/>
      </w:pPr>
      <w:r w:rsidRPr="00894CC0">
        <w:t>Ww. o</w:t>
      </w:r>
      <w:r w:rsidRPr="00894CC0">
        <w:rPr>
          <w:rFonts w:hint="eastAsia"/>
        </w:rPr>
        <w:t>ś</w:t>
      </w:r>
      <w:r w:rsidRPr="00894CC0">
        <w:t>wiadczenie należy złożyć w oryginale.</w:t>
      </w:r>
    </w:p>
    <w:p w:rsidR="002C48AA" w:rsidRDefault="002C48AA" w:rsidP="002C48AA">
      <w:pPr>
        <w:pStyle w:val="Akapitzlist"/>
        <w:ind w:left="1134"/>
        <w:jc w:val="both"/>
      </w:pPr>
    </w:p>
    <w:p w:rsidR="00431002" w:rsidRPr="00431002" w:rsidRDefault="00431002" w:rsidP="00940370">
      <w:pPr>
        <w:pStyle w:val="Akapitzlist"/>
        <w:numPr>
          <w:ilvl w:val="0"/>
          <w:numId w:val="8"/>
        </w:numPr>
        <w:ind w:left="0"/>
        <w:jc w:val="both"/>
        <w:rPr>
          <w:b/>
        </w:rPr>
      </w:pPr>
      <w:r w:rsidRPr="00431002">
        <w:rPr>
          <w:b/>
        </w:rPr>
        <w:lastRenderedPageBreak/>
        <w:t>Zasady dotyczące składania oświadczeń i dokumentów oraz ich forma i język.</w:t>
      </w:r>
    </w:p>
    <w:p w:rsidR="00431002" w:rsidRDefault="00431002" w:rsidP="00940370">
      <w:pPr>
        <w:pStyle w:val="Akapitzlist"/>
        <w:numPr>
          <w:ilvl w:val="0"/>
          <w:numId w:val="17"/>
        </w:numPr>
        <w:ind w:left="1134"/>
        <w:jc w:val="both"/>
      </w:pPr>
      <w:r>
        <w:t>Poświadczenia za zgodność z oryginałem dokonuje odpowiednio wykonawca (osoba lub osoby uprawnione do reprezentowania wykonawcy), podmiot, na którego zdolnościach lub sytuacji polega wykonawca (podmiot trzeci), wykonawcy wspólnie ubiegający się o udzielenie zamówienia publicznego, w zakresie dokumentów, które każdego z nich dotyczą.</w:t>
      </w:r>
    </w:p>
    <w:p w:rsidR="00431002" w:rsidRDefault="00431002" w:rsidP="00940370">
      <w:pPr>
        <w:pStyle w:val="Akapitzlist"/>
        <w:numPr>
          <w:ilvl w:val="0"/>
          <w:numId w:val="17"/>
        </w:numPr>
        <w:ind w:left="1134"/>
        <w:jc w:val="both"/>
      </w:pPr>
      <w:r>
        <w:t>Poświadczenie za zgodność z oryginałem następuje w formie pisemnej lub w formie elektronicznej i poprzedzone jest dopiskiem „za zgodność z oryginałem”.</w:t>
      </w:r>
    </w:p>
    <w:p w:rsidR="00431002" w:rsidRDefault="00431002" w:rsidP="00940370">
      <w:pPr>
        <w:pStyle w:val="Akapitzlist"/>
        <w:numPr>
          <w:ilvl w:val="0"/>
          <w:numId w:val="17"/>
        </w:numPr>
        <w:ind w:left="1134"/>
        <w:jc w:val="both"/>
      </w:pPr>
      <w:r>
        <w:t>Dokumenty sporządzone w języku obcym są składane wraz z tłumaczeniem na język</w:t>
      </w:r>
      <w:r w:rsidR="003F57D2">
        <w:t xml:space="preserve"> </w:t>
      </w:r>
      <w:r>
        <w:t xml:space="preserve">polski. </w:t>
      </w:r>
    </w:p>
    <w:p w:rsidR="00431002" w:rsidRDefault="00431002" w:rsidP="00940370">
      <w:pPr>
        <w:pStyle w:val="Akapitzlist"/>
        <w:numPr>
          <w:ilvl w:val="0"/>
          <w:numId w:val="17"/>
        </w:numPr>
        <w:ind w:left="1134"/>
        <w:jc w:val="both"/>
      </w:pPr>
      <w:r w:rsidRPr="00431002">
        <w:t>W przypadku wskazania przez wykonawc</w:t>
      </w:r>
      <w:r w:rsidRPr="00431002">
        <w:rPr>
          <w:rFonts w:hint="eastAsia"/>
        </w:rPr>
        <w:t>ę</w:t>
      </w:r>
      <w:r w:rsidRPr="00431002">
        <w:t xml:space="preserve"> dost</w:t>
      </w:r>
      <w:r w:rsidRPr="00431002">
        <w:rPr>
          <w:rFonts w:hint="eastAsia"/>
        </w:rPr>
        <w:t>ę</w:t>
      </w:r>
      <w:r w:rsidRPr="00431002">
        <w:t>pno</w:t>
      </w:r>
      <w:r w:rsidRPr="00431002">
        <w:rPr>
          <w:rFonts w:hint="eastAsia"/>
        </w:rPr>
        <w:t>ś</w:t>
      </w:r>
      <w:r w:rsidRPr="00431002">
        <w:t>ci o</w:t>
      </w:r>
      <w:r w:rsidRPr="00431002">
        <w:rPr>
          <w:rFonts w:hint="eastAsia"/>
        </w:rPr>
        <w:t>ś</w:t>
      </w:r>
      <w:r w:rsidRPr="00431002">
        <w:t>wiadcze</w:t>
      </w:r>
      <w:r w:rsidRPr="00431002">
        <w:rPr>
          <w:rFonts w:hint="eastAsia"/>
        </w:rPr>
        <w:t>ń</w:t>
      </w:r>
      <w:r w:rsidRPr="00431002">
        <w:t xml:space="preserve"> lub dokumentów, o</w:t>
      </w:r>
      <w:r>
        <w:t xml:space="preserve"> </w:t>
      </w:r>
      <w:r w:rsidRPr="00431002">
        <w:t xml:space="preserve">których mowa w Rozdziale V pkt 5 </w:t>
      </w:r>
      <w:proofErr w:type="spellStart"/>
      <w:r w:rsidRPr="00431002">
        <w:t>siwz</w:t>
      </w:r>
      <w:proofErr w:type="spellEnd"/>
      <w:r w:rsidRPr="00431002">
        <w:t>, w formie elektronicznej pod okre</w:t>
      </w:r>
      <w:r w:rsidRPr="00431002">
        <w:rPr>
          <w:rFonts w:hint="eastAsia"/>
        </w:rPr>
        <w:t>ś</w:t>
      </w:r>
      <w:r w:rsidRPr="00431002">
        <w:t>lonymi</w:t>
      </w:r>
      <w:r>
        <w:t xml:space="preserve"> </w:t>
      </w:r>
      <w:r w:rsidRPr="00431002">
        <w:t>adresami internetowymi ogólnodost</w:t>
      </w:r>
      <w:r w:rsidRPr="00431002">
        <w:rPr>
          <w:rFonts w:hint="eastAsia"/>
        </w:rPr>
        <w:t>ę</w:t>
      </w:r>
      <w:r w:rsidRPr="00431002">
        <w:t>pnych i bezpłatnych baz danych, zamawiaj</w:t>
      </w:r>
      <w:r w:rsidRPr="00431002">
        <w:rPr>
          <w:rFonts w:hint="eastAsia"/>
        </w:rPr>
        <w:t>ą</w:t>
      </w:r>
      <w:r w:rsidRPr="00431002">
        <w:t>cy</w:t>
      </w:r>
      <w:r>
        <w:t xml:space="preserve"> </w:t>
      </w:r>
      <w:r w:rsidRPr="00431002">
        <w:t>pobierze samodzielnie z tych baz danych wskazane przez wykonawc</w:t>
      </w:r>
      <w:r w:rsidRPr="00431002">
        <w:rPr>
          <w:rFonts w:hint="eastAsia"/>
        </w:rPr>
        <w:t>ę</w:t>
      </w:r>
      <w:r w:rsidRPr="00431002">
        <w:t xml:space="preserve"> o</w:t>
      </w:r>
      <w:r w:rsidRPr="00431002">
        <w:rPr>
          <w:rFonts w:hint="eastAsia"/>
        </w:rPr>
        <w:t>ś</w:t>
      </w:r>
      <w:r w:rsidRPr="00431002">
        <w:t>wiadczenia lub</w:t>
      </w:r>
      <w:r>
        <w:t xml:space="preserve"> </w:t>
      </w:r>
      <w:r w:rsidRPr="00431002">
        <w:t>dokumenty.</w:t>
      </w:r>
    </w:p>
    <w:p w:rsidR="00431002" w:rsidRPr="00431002" w:rsidRDefault="00431002" w:rsidP="00AA60BA">
      <w:pPr>
        <w:pStyle w:val="Akapitzlist"/>
        <w:numPr>
          <w:ilvl w:val="0"/>
          <w:numId w:val="17"/>
        </w:numPr>
        <w:ind w:left="1134"/>
        <w:jc w:val="both"/>
      </w:pPr>
      <w:r w:rsidRPr="00431002">
        <w:t>W przypadku, o którym mowa w ppkt 4) zamawiaj</w:t>
      </w:r>
      <w:r w:rsidRPr="00431002">
        <w:rPr>
          <w:rFonts w:hint="eastAsia"/>
        </w:rPr>
        <w:t>ą</w:t>
      </w:r>
      <w:r w:rsidRPr="00431002">
        <w:t>cy b</w:t>
      </w:r>
      <w:r w:rsidRPr="00431002">
        <w:rPr>
          <w:rFonts w:hint="eastAsia"/>
        </w:rPr>
        <w:t>ę</w:t>
      </w:r>
      <w:r w:rsidRPr="00431002">
        <w:t xml:space="preserve">dzie </w:t>
      </w:r>
      <w:r>
        <w:t>ż</w:t>
      </w:r>
      <w:r w:rsidRPr="00431002">
        <w:rPr>
          <w:rFonts w:hint="eastAsia"/>
        </w:rPr>
        <w:t>ą</w:t>
      </w:r>
      <w:r w:rsidRPr="00431002">
        <w:t>dał od wykonawcy</w:t>
      </w:r>
      <w:r>
        <w:t xml:space="preserve"> </w:t>
      </w:r>
      <w:r w:rsidRPr="00431002">
        <w:t>przedstawienia tłumaczenia na j</w:t>
      </w:r>
      <w:r w:rsidRPr="00431002">
        <w:rPr>
          <w:rFonts w:hint="eastAsia"/>
        </w:rPr>
        <w:t>ę</w:t>
      </w:r>
      <w:r w:rsidRPr="00431002">
        <w:t>zyk polski wskazanych przez wykonawc</w:t>
      </w:r>
      <w:r w:rsidRPr="00431002">
        <w:rPr>
          <w:rFonts w:hint="eastAsia"/>
        </w:rPr>
        <w:t>ę</w:t>
      </w:r>
      <w:r w:rsidRPr="00431002">
        <w:t xml:space="preserve"> i pobranych</w:t>
      </w:r>
    </w:p>
    <w:p w:rsidR="00431002" w:rsidRPr="00431002" w:rsidRDefault="00431002" w:rsidP="00AA60BA">
      <w:pPr>
        <w:pStyle w:val="Akapitzlist"/>
        <w:ind w:left="1134"/>
        <w:jc w:val="both"/>
      </w:pPr>
      <w:r w:rsidRPr="00431002">
        <w:t>samodzielnie przez zamawiaj</w:t>
      </w:r>
      <w:r w:rsidRPr="00431002">
        <w:rPr>
          <w:rFonts w:hint="eastAsia"/>
        </w:rPr>
        <w:t>ą</w:t>
      </w:r>
      <w:r w:rsidRPr="00431002">
        <w:t>cego dokumentów.</w:t>
      </w:r>
    </w:p>
    <w:p w:rsidR="00431002" w:rsidRPr="00431002" w:rsidRDefault="00431002" w:rsidP="00940370">
      <w:pPr>
        <w:pStyle w:val="Akapitzlist"/>
        <w:numPr>
          <w:ilvl w:val="0"/>
          <w:numId w:val="17"/>
        </w:numPr>
        <w:ind w:left="1134"/>
        <w:jc w:val="both"/>
      </w:pPr>
      <w:r w:rsidRPr="00431002">
        <w:t>Je</w:t>
      </w:r>
      <w:r>
        <w:t>ż</w:t>
      </w:r>
      <w:r w:rsidRPr="00431002">
        <w:t>eli jest to niezb</w:t>
      </w:r>
      <w:r w:rsidRPr="00431002">
        <w:rPr>
          <w:rFonts w:hint="eastAsia"/>
        </w:rPr>
        <w:t>ę</w:t>
      </w:r>
      <w:r w:rsidRPr="00431002">
        <w:t>dne do zapewnienia odpowiedniego przebiegu post</w:t>
      </w:r>
      <w:r w:rsidRPr="00431002">
        <w:rPr>
          <w:rFonts w:hint="eastAsia"/>
        </w:rPr>
        <w:t>ę</w:t>
      </w:r>
      <w:r w:rsidRPr="00431002">
        <w:t>powania o</w:t>
      </w:r>
      <w:r>
        <w:t xml:space="preserve"> </w:t>
      </w:r>
      <w:r w:rsidRPr="00431002">
        <w:t>udzielenie zamówienia, zamawiaj</w:t>
      </w:r>
      <w:r w:rsidRPr="00431002">
        <w:rPr>
          <w:rFonts w:hint="eastAsia"/>
        </w:rPr>
        <w:t>ą</w:t>
      </w:r>
      <w:r w:rsidRPr="00431002">
        <w:t>cy może na każdym etapie post</w:t>
      </w:r>
      <w:r w:rsidRPr="00431002">
        <w:rPr>
          <w:rFonts w:hint="eastAsia"/>
        </w:rPr>
        <w:t>ę</w:t>
      </w:r>
      <w:r w:rsidRPr="00431002">
        <w:t>powania wezwa</w:t>
      </w:r>
      <w:r w:rsidRPr="00431002">
        <w:rPr>
          <w:rFonts w:hint="eastAsia"/>
        </w:rPr>
        <w:t>ć</w:t>
      </w:r>
      <w:r>
        <w:t xml:space="preserve"> </w:t>
      </w:r>
      <w:r w:rsidRPr="00431002">
        <w:t>wykonawców do złożenia wszystkich lub niektórych o</w:t>
      </w:r>
      <w:r w:rsidRPr="00431002">
        <w:rPr>
          <w:rFonts w:hint="eastAsia"/>
        </w:rPr>
        <w:t>ś</w:t>
      </w:r>
      <w:r w:rsidRPr="00431002">
        <w:t>wiadcze</w:t>
      </w:r>
      <w:r w:rsidRPr="00431002">
        <w:rPr>
          <w:rFonts w:hint="eastAsia"/>
        </w:rPr>
        <w:t>ń</w:t>
      </w:r>
      <w:r w:rsidRPr="00431002">
        <w:t xml:space="preserve"> lub dokumentów</w:t>
      </w:r>
      <w:r>
        <w:t xml:space="preserve"> </w:t>
      </w:r>
      <w:r w:rsidRPr="00431002">
        <w:t>potwierdzaj</w:t>
      </w:r>
      <w:r w:rsidRPr="00431002">
        <w:rPr>
          <w:rFonts w:hint="eastAsia"/>
        </w:rPr>
        <w:t>ą</w:t>
      </w:r>
      <w:r w:rsidRPr="00431002">
        <w:t xml:space="preserve">cych, </w:t>
      </w:r>
      <w:r>
        <w:t>ż</w:t>
      </w:r>
      <w:r w:rsidRPr="00431002">
        <w:t>e nie podlegaj</w:t>
      </w:r>
      <w:r w:rsidRPr="00431002">
        <w:rPr>
          <w:rFonts w:hint="eastAsia"/>
        </w:rPr>
        <w:t>ą</w:t>
      </w:r>
      <w:r w:rsidRPr="00431002">
        <w:t xml:space="preserve"> wykluczeniu, spełniaj</w:t>
      </w:r>
      <w:r w:rsidRPr="00431002">
        <w:rPr>
          <w:rFonts w:hint="eastAsia"/>
        </w:rPr>
        <w:t>ą</w:t>
      </w:r>
      <w:r w:rsidRPr="00431002">
        <w:t xml:space="preserve"> warunki udziału w</w:t>
      </w:r>
      <w:r>
        <w:t xml:space="preserve"> </w:t>
      </w:r>
      <w:r w:rsidRPr="00431002">
        <w:t>post</w:t>
      </w:r>
      <w:r w:rsidRPr="00431002">
        <w:rPr>
          <w:rFonts w:hint="eastAsia"/>
        </w:rPr>
        <w:t>ę</w:t>
      </w:r>
      <w:r w:rsidRPr="00431002">
        <w:t>powaniu, a jeżeli zachodz</w:t>
      </w:r>
      <w:r w:rsidRPr="00431002">
        <w:rPr>
          <w:rFonts w:hint="eastAsia"/>
        </w:rPr>
        <w:t>ą</w:t>
      </w:r>
      <w:r w:rsidRPr="00431002">
        <w:t xml:space="preserve"> uzasadnione podstawy do uznania, </w:t>
      </w:r>
      <w:r>
        <w:t>ż</w:t>
      </w:r>
      <w:r w:rsidRPr="00431002">
        <w:t>e zło</w:t>
      </w:r>
      <w:r>
        <w:t xml:space="preserve">żone </w:t>
      </w:r>
      <w:r w:rsidRPr="00431002">
        <w:t>uprzednio</w:t>
      </w:r>
      <w:r>
        <w:t xml:space="preserve"> </w:t>
      </w:r>
      <w:r w:rsidRPr="00431002">
        <w:t>o</w:t>
      </w:r>
      <w:r w:rsidRPr="00431002">
        <w:rPr>
          <w:rFonts w:hint="eastAsia"/>
        </w:rPr>
        <w:t>ś</w:t>
      </w:r>
      <w:r w:rsidRPr="00431002">
        <w:t>wiadczenia lub dokumenty nie s</w:t>
      </w:r>
      <w:r w:rsidRPr="00431002">
        <w:rPr>
          <w:rFonts w:hint="eastAsia"/>
        </w:rPr>
        <w:t>ą</w:t>
      </w:r>
      <w:r w:rsidRPr="00431002">
        <w:t xml:space="preserve"> ju</w:t>
      </w:r>
      <w:r>
        <w:t>ż</w:t>
      </w:r>
      <w:r w:rsidRPr="00431002">
        <w:t xml:space="preserve"> aktualne, do złożenia aktualnych o</w:t>
      </w:r>
      <w:r w:rsidRPr="00431002">
        <w:rPr>
          <w:rFonts w:hint="eastAsia"/>
        </w:rPr>
        <w:t>ś</w:t>
      </w:r>
      <w:r w:rsidRPr="00431002">
        <w:t>wiadcze</w:t>
      </w:r>
      <w:r w:rsidRPr="00431002">
        <w:rPr>
          <w:rFonts w:hint="eastAsia"/>
        </w:rPr>
        <w:t>ń</w:t>
      </w:r>
      <w:r w:rsidRPr="00431002">
        <w:t xml:space="preserve"> lub</w:t>
      </w:r>
      <w:r>
        <w:t xml:space="preserve"> </w:t>
      </w:r>
      <w:r w:rsidRPr="00431002">
        <w:t>dokumentów.</w:t>
      </w:r>
    </w:p>
    <w:p w:rsidR="00431002" w:rsidRPr="006C5A96" w:rsidRDefault="00431002" w:rsidP="00940370">
      <w:pPr>
        <w:pStyle w:val="Akapitzlist"/>
        <w:numPr>
          <w:ilvl w:val="0"/>
          <w:numId w:val="17"/>
        </w:numPr>
        <w:ind w:left="1134"/>
        <w:jc w:val="both"/>
      </w:pPr>
      <w:r w:rsidRPr="00431002">
        <w:t>Jeżeli wykonawca nie złożył o</w:t>
      </w:r>
      <w:r w:rsidRPr="00431002">
        <w:rPr>
          <w:rFonts w:hint="eastAsia"/>
        </w:rPr>
        <w:t>ś</w:t>
      </w:r>
      <w:r w:rsidRPr="00431002">
        <w:t>wiadczenia, o którym mowa w art. 25a ust. 1 ustawy,</w:t>
      </w:r>
      <w:r w:rsidR="006C5A96">
        <w:t xml:space="preserve"> </w:t>
      </w:r>
      <w:r w:rsidRPr="006C5A96">
        <w:t>o</w:t>
      </w:r>
      <w:r w:rsidRPr="006C5A96">
        <w:rPr>
          <w:rFonts w:hint="eastAsia"/>
        </w:rPr>
        <w:t>ś</w:t>
      </w:r>
      <w:r w:rsidRPr="006C5A96">
        <w:t>wiadcze</w:t>
      </w:r>
      <w:r w:rsidRPr="006C5A96">
        <w:rPr>
          <w:rFonts w:hint="eastAsia"/>
        </w:rPr>
        <w:t>ń</w:t>
      </w:r>
      <w:r w:rsidRPr="006C5A96">
        <w:t xml:space="preserve"> lub dokumentów potwierdzaj</w:t>
      </w:r>
      <w:r w:rsidRPr="006C5A96">
        <w:rPr>
          <w:rFonts w:hint="eastAsia"/>
        </w:rPr>
        <w:t>ą</w:t>
      </w:r>
      <w:r w:rsidRPr="006C5A96">
        <w:t>cych okoliczno</w:t>
      </w:r>
      <w:r w:rsidRPr="006C5A96">
        <w:rPr>
          <w:rFonts w:hint="eastAsia"/>
        </w:rPr>
        <w:t>ś</w:t>
      </w:r>
      <w:r w:rsidRPr="006C5A96">
        <w:t>ci, o których mowa w art. 25 ust.</w:t>
      </w:r>
      <w:r w:rsidR="006C5A96">
        <w:t xml:space="preserve"> </w:t>
      </w:r>
      <w:r w:rsidRPr="006C5A96">
        <w:t>1 ustawy, lub innych dokumentów niezb</w:t>
      </w:r>
      <w:r w:rsidRPr="006C5A96">
        <w:rPr>
          <w:rFonts w:hint="eastAsia"/>
        </w:rPr>
        <w:t>ę</w:t>
      </w:r>
      <w:r w:rsidRPr="006C5A96">
        <w:t>dnych do przeprowadzenia post</w:t>
      </w:r>
      <w:r w:rsidRPr="006C5A96">
        <w:rPr>
          <w:rFonts w:hint="eastAsia"/>
        </w:rPr>
        <w:t>ę</w:t>
      </w:r>
      <w:r w:rsidRPr="006C5A96">
        <w:t>powania,</w:t>
      </w:r>
      <w:r w:rsidR="006C5A96">
        <w:t xml:space="preserve"> </w:t>
      </w:r>
      <w:r w:rsidRPr="006C5A96">
        <w:t>o</w:t>
      </w:r>
      <w:r w:rsidRPr="006C5A96">
        <w:rPr>
          <w:rFonts w:hint="eastAsia"/>
        </w:rPr>
        <w:t>ś</w:t>
      </w:r>
      <w:r w:rsidRPr="006C5A96">
        <w:t>wiadczenia lub dokumenty s</w:t>
      </w:r>
      <w:r w:rsidRPr="006C5A96">
        <w:rPr>
          <w:rFonts w:hint="eastAsia"/>
        </w:rPr>
        <w:t>ą</w:t>
      </w:r>
      <w:r w:rsidRPr="006C5A96">
        <w:t xml:space="preserve"> niekompletne, zawieraj</w:t>
      </w:r>
      <w:r w:rsidRPr="006C5A96">
        <w:rPr>
          <w:rFonts w:hint="eastAsia"/>
        </w:rPr>
        <w:t>ą</w:t>
      </w:r>
      <w:r w:rsidRPr="006C5A96">
        <w:t xml:space="preserve"> bł</w:t>
      </w:r>
      <w:r w:rsidRPr="006C5A96">
        <w:rPr>
          <w:rFonts w:hint="eastAsia"/>
        </w:rPr>
        <w:t>ę</w:t>
      </w:r>
      <w:r w:rsidRPr="006C5A96">
        <w:t>dy lub budz</w:t>
      </w:r>
      <w:r w:rsidRPr="006C5A96">
        <w:rPr>
          <w:rFonts w:hint="eastAsia"/>
        </w:rPr>
        <w:t>ą</w:t>
      </w:r>
      <w:r w:rsidRPr="006C5A96">
        <w:t xml:space="preserve"> wskazane przez</w:t>
      </w:r>
      <w:r w:rsidR="006C5A96">
        <w:t xml:space="preserve"> </w:t>
      </w:r>
      <w:r w:rsidRPr="006C5A96">
        <w:t>zamawiaj</w:t>
      </w:r>
      <w:r w:rsidRPr="006C5A96">
        <w:rPr>
          <w:rFonts w:hint="eastAsia"/>
        </w:rPr>
        <w:t>ą</w:t>
      </w:r>
      <w:r w:rsidRPr="006C5A96">
        <w:t>cego w</w:t>
      </w:r>
      <w:r w:rsidRPr="006C5A96">
        <w:rPr>
          <w:rFonts w:hint="eastAsia"/>
        </w:rPr>
        <w:t>ą</w:t>
      </w:r>
      <w:r w:rsidRPr="006C5A96">
        <w:t>tpliwo</w:t>
      </w:r>
      <w:r w:rsidRPr="006C5A96">
        <w:rPr>
          <w:rFonts w:hint="eastAsia"/>
        </w:rPr>
        <w:t>ś</w:t>
      </w:r>
      <w:r w:rsidRPr="006C5A96">
        <w:t>ci, zamawiaj</w:t>
      </w:r>
      <w:r w:rsidRPr="006C5A96">
        <w:rPr>
          <w:rFonts w:hint="eastAsia"/>
        </w:rPr>
        <w:t>ą</w:t>
      </w:r>
      <w:r w:rsidRPr="006C5A96">
        <w:t xml:space="preserve">cy wezwie do ich </w:t>
      </w:r>
      <w:r w:rsidR="006C5A96" w:rsidRPr="006C5A96">
        <w:t>złożenia</w:t>
      </w:r>
      <w:r w:rsidRPr="006C5A96">
        <w:t>, uzupełnienia,</w:t>
      </w:r>
      <w:r w:rsidR="006C5A96">
        <w:t xml:space="preserve"> </w:t>
      </w:r>
      <w:r w:rsidRPr="006C5A96">
        <w:t xml:space="preserve">poprawienia w terminie przez siebie wskazanym, chyba </w:t>
      </w:r>
      <w:r w:rsidR="006C5A96">
        <w:t>ż</w:t>
      </w:r>
      <w:r w:rsidRPr="006C5A96">
        <w:t xml:space="preserve">e mimo ich </w:t>
      </w:r>
      <w:r w:rsidR="006C5A96" w:rsidRPr="006C5A96">
        <w:t>złożenia</w:t>
      </w:r>
      <w:r w:rsidRPr="006C5A96">
        <w:t xml:space="preserve"> oferta</w:t>
      </w:r>
      <w:r w:rsidR="006C5A96">
        <w:t xml:space="preserve"> </w:t>
      </w:r>
      <w:r w:rsidRPr="006C5A96">
        <w:t>wykonawcy b</w:t>
      </w:r>
      <w:r w:rsidRPr="006C5A96">
        <w:rPr>
          <w:rFonts w:hint="eastAsia"/>
        </w:rPr>
        <w:t>ę</w:t>
      </w:r>
      <w:r w:rsidRPr="006C5A96">
        <w:t>dzie podlega</w:t>
      </w:r>
      <w:r w:rsidRPr="006C5A96">
        <w:rPr>
          <w:rFonts w:hint="eastAsia"/>
        </w:rPr>
        <w:t>ć</w:t>
      </w:r>
      <w:r w:rsidRPr="006C5A96">
        <w:t xml:space="preserve"> odrzuceniu albo konieczne b</w:t>
      </w:r>
      <w:r w:rsidRPr="006C5A96">
        <w:rPr>
          <w:rFonts w:hint="eastAsia"/>
        </w:rPr>
        <w:t>ę</w:t>
      </w:r>
      <w:r w:rsidRPr="006C5A96">
        <w:t>dzie uniewa</w:t>
      </w:r>
      <w:r w:rsidR="006C5A96">
        <w:t>ż</w:t>
      </w:r>
      <w:r w:rsidRPr="006C5A96">
        <w:t>nienie</w:t>
      </w:r>
      <w:r w:rsidR="006C5A96">
        <w:t xml:space="preserve"> </w:t>
      </w:r>
      <w:r w:rsidRPr="006C5A96">
        <w:rPr>
          <w:rFonts w:eastAsiaTheme="minorHAnsi"/>
        </w:rPr>
        <w:t>post</w:t>
      </w:r>
      <w:r w:rsidRPr="006C5A96">
        <w:rPr>
          <w:rFonts w:eastAsia="TimesNewRoman" w:hint="eastAsia"/>
        </w:rPr>
        <w:t>ę</w:t>
      </w:r>
      <w:r w:rsidRPr="006C5A96">
        <w:rPr>
          <w:rFonts w:eastAsiaTheme="minorHAnsi"/>
        </w:rPr>
        <w:t>powania.</w:t>
      </w:r>
    </w:p>
    <w:p w:rsidR="006C5A96" w:rsidRDefault="006C5A96" w:rsidP="00940370">
      <w:pPr>
        <w:pStyle w:val="Akapitzlist"/>
        <w:numPr>
          <w:ilvl w:val="0"/>
          <w:numId w:val="17"/>
        </w:numPr>
        <w:ind w:left="1134"/>
        <w:jc w:val="both"/>
      </w:pPr>
      <w:r>
        <w:t>Jeżeli wykonawca nie złożył wymaganych pełnomocnictw albo złożył wadliwe pełnomocnictwa, zamawiający wezwie do ich złożenia w terminie przez siebie wskazanym, chyba że mimo ich złożenia oferta wykonawcy podlegać będzie odrzuceniu albo konieczne będzie unieważnienie postępowania.</w:t>
      </w:r>
    </w:p>
    <w:p w:rsidR="006C5A96" w:rsidRDefault="006C5A96" w:rsidP="006C5A96">
      <w:pPr>
        <w:pStyle w:val="Akapitzlist"/>
        <w:numPr>
          <w:ilvl w:val="0"/>
          <w:numId w:val="17"/>
        </w:numPr>
        <w:ind w:left="1134"/>
        <w:jc w:val="both"/>
      </w:pPr>
      <w:r>
        <w:t>W przypadku wątpliwości zamawiający wezwie, w wyznaczonym przez siebie terminie, do złożenia wyjaśnień dotyczących oświadczeń i dokumentów, o których mowa w art. 25 ust. 1 ustawy.</w:t>
      </w:r>
    </w:p>
    <w:p w:rsidR="00A72D9E" w:rsidRDefault="00A72D9E" w:rsidP="006C5A96">
      <w:pPr>
        <w:rPr>
          <w:rFonts w:ascii="Calibri" w:eastAsia="Calibri" w:hAnsi="Calibri"/>
          <w:b/>
          <w:sz w:val="22"/>
          <w:szCs w:val="22"/>
          <w:lang w:eastAsia="en-US"/>
        </w:rPr>
      </w:pPr>
    </w:p>
    <w:p w:rsidR="00A72D9E" w:rsidRDefault="00A72D9E" w:rsidP="006C5A96">
      <w:pPr>
        <w:rPr>
          <w:rFonts w:ascii="Calibri" w:eastAsia="Calibri" w:hAnsi="Calibri"/>
          <w:b/>
          <w:sz w:val="22"/>
          <w:szCs w:val="22"/>
          <w:lang w:eastAsia="en-US"/>
        </w:rPr>
      </w:pPr>
    </w:p>
    <w:p w:rsidR="00A72D9E" w:rsidRDefault="00A72D9E" w:rsidP="006C5A96">
      <w:pPr>
        <w:rPr>
          <w:rFonts w:ascii="Calibri" w:eastAsia="Calibri" w:hAnsi="Calibri"/>
          <w:b/>
          <w:sz w:val="22"/>
          <w:szCs w:val="22"/>
          <w:lang w:eastAsia="en-US"/>
        </w:rPr>
      </w:pPr>
    </w:p>
    <w:p w:rsidR="00A72D9E" w:rsidRDefault="00A72D9E" w:rsidP="006C5A96">
      <w:pPr>
        <w:rPr>
          <w:rFonts w:ascii="Calibri" w:eastAsia="Calibri" w:hAnsi="Calibri"/>
          <w:b/>
          <w:sz w:val="22"/>
          <w:szCs w:val="22"/>
          <w:lang w:eastAsia="en-US"/>
        </w:rPr>
      </w:pPr>
    </w:p>
    <w:p w:rsidR="00A72D9E" w:rsidRDefault="00A72D9E" w:rsidP="006C5A96">
      <w:pPr>
        <w:rPr>
          <w:rFonts w:ascii="Calibri" w:eastAsia="Calibri" w:hAnsi="Calibri"/>
          <w:b/>
          <w:sz w:val="22"/>
          <w:szCs w:val="22"/>
          <w:lang w:eastAsia="en-US"/>
        </w:rPr>
      </w:pPr>
    </w:p>
    <w:p w:rsidR="006C5A96" w:rsidRDefault="006C5A96" w:rsidP="006C5A96">
      <w:pPr>
        <w:rPr>
          <w:rFonts w:ascii="Calibri" w:eastAsia="Calibri" w:hAnsi="Calibri"/>
          <w:b/>
          <w:sz w:val="22"/>
          <w:szCs w:val="22"/>
          <w:lang w:eastAsia="en-US"/>
        </w:rPr>
      </w:pPr>
      <w:r w:rsidRPr="006C5A96">
        <w:rPr>
          <w:rFonts w:ascii="Calibri" w:eastAsia="Calibri" w:hAnsi="Calibri"/>
          <w:b/>
          <w:sz w:val="22"/>
          <w:szCs w:val="22"/>
          <w:lang w:eastAsia="en-US"/>
        </w:rPr>
        <w:lastRenderedPageBreak/>
        <w:t xml:space="preserve">ROZDZIAŁ VI </w:t>
      </w:r>
      <w:r w:rsidR="003F57D2" w:rsidRPr="006C5A96">
        <w:rPr>
          <w:rFonts w:ascii="Calibri" w:eastAsia="Calibri" w:hAnsi="Calibri"/>
          <w:b/>
          <w:sz w:val="22"/>
          <w:szCs w:val="22"/>
          <w:lang w:eastAsia="en-US"/>
        </w:rPr>
        <w:t>WYKONAWCY ZAGRANICZNI</w:t>
      </w:r>
    </w:p>
    <w:p w:rsidR="006C5A96" w:rsidRDefault="006C5A96" w:rsidP="006C5A96">
      <w:pPr>
        <w:rPr>
          <w:rFonts w:ascii="Calibri" w:eastAsia="Calibri" w:hAnsi="Calibri"/>
          <w:b/>
          <w:sz w:val="22"/>
          <w:szCs w:val="22"/>
          <w:lang w:eastAsia="en-US"/>
        </w:rPr>
      </w:pPr>
    </w:p>
    <w:p w:rsidR="006C5A96" w:rsidRPr="006C5A96" w:rsidRDefault="00DE3211" w:rsidP="00940370">
      <w:pPr>
        <w:pStyle w:val="Akapitzlist"/>
        <w:numPr>
          <w:ilvl w:val="0"/>
          <w:numId w:val="18"/>
        </w:numPr>
        <w:ind w:left="0"/>
        <w:jc w:val="both"/>
      </w:pPr>
      <w:r w:rsidRPr="006C5A96">
        <w:t>Jeżeli</w:t>
      </w:r>
      <w:r w:rsidR="006C5A96" w:rsidRPr="006C5A96">
        <w:t xml:space="preserve"> wykonawca ma siedzibę lub miejsce zamieszkania poza terytorium Rzeczypospolitej</w:t>
      </w:r>
      <w:r w:rsidR="006C5A96">
        <w:t xml:space="preserve"> </w:t>
      </w:r>
      <w:r w:rsidR="006C5A96" w:rsidRPr="006C5A96">
        <w:t>Polskiej i jest zobowiązany, zgodnie z Rozdziałem V pkt 5</w:t>
      </w:r>
      <w:r w:rsidR="00370CB0">
        <w:t>.</w:t>
      </w:r>
      <w:r w:rsidR="006C5A96" w:rsidRPr="006C5A96">
        <w:t xml:space="preserve"> ppkt 1</w:t>
      </w:r>
      <w:r w:rsidR="00370CB0">
        <w:t>) i 5)</w:t>
      </w:r>
      <w:r w:rsidR="006C5A96" w:rsidRPr="006C5A96">
        <w:t xml:space="preserve"> </w:t>
      </w:r>
      <w:proofErr w:type="spellStart"/>
      <w:r w:rsidR="006C5A96" w:rsidRPr="006C5A96">
        <w:t>siwz</w:t>
      </w:r>
      <w:proofErr w:type="spellEnd"/>
      <w:r w:rsidR="006C5A96" w:rsidRPr="006C5A96">
        <w:t xml:space="preserve"> do </w:t>
      </w:r>
      <w:r w:rsidRPr="006C5A96">
        <w:t>złożenia</w:t>
      </w:r>
      <w:r w:rsidR="006C5A96">
        <w:t xml:space="preserve"> </w:t>
      </w:r>
      <w:r w:rsidR="006C5A96" w:rsidRPr="006C5A96">
        <w:t>wskazanych tam dokumentów, to zgodnie z § 7 Rozporządzenia Ministra Rozwoju z dnia</w:t>
      </w:r>
      <w:r w:rsidR="006C5A96">
        <w:t xml:space="preserve"> </w:t>
      </w:r>
      <w:r w:rsidR="006C5A96" w:rsidRPr="006C5A96">
        <w:t xml:space="preserve">26 lipca 2016 r. w sprawie rodzajów dokumentów, jakich </w:t>
      </w:r>
      <w:r w:rsidRPr="006C5A96">
        <w:t>może</w:t>
      </w:r>
      <w:r>
        <w:t xml:space="preserve"> ż</w:t>
      </w:r>
      <w:r w:rsidR="006C5A96" w:rsidRPr="006C5A96">
        <w:t>ądać zamawiający od</w:t>
      </w:r>
      <w:r w:rsidR="006C5A96">
        <w:t xml:space="preserve"> </w:t>
      </w:r>
      <w:r w:rsidR="006C5A96" w:rsidRPr="006C5A96">
        <w:t xml:space="preserve">wykonawcy, okresu ich </w:t>
      </w:r>
      <w:r w:rsidRPr="006C5A96">
        <w:t>ważności</w:t>
      </w:r>
      <w:r w:rsidR="006C5A96" w:rsidRPr="006C5A96">
        <w:t xml:space="preserve"> oraz form, w jakich dokumenty te mogą być składane</w:t>
      </w:r>
      <w:r w:rsidR="006C5A96">
        <w:t xml:space="preserve"> </w:t>
      </w:r>
      <w:r w:rsidR="006C5A96" w:rsidRPr="006C5A96">
        <w:t>(Dz. U. z 2016 r. poz. 1126) zamiast dokumentów:</w:t>
      </w:r>
    </w:p>
    <w:p w:rsidR="006C5A96" w:rsidRDefault="006C5A96" w:rsidP="00940370">
      <w:pPr>
        <w:pStyle w:val="Akapitzlist"/>
        <w:numPr>
          <w:ilvl w:val="0"/>
          <w:numId w:val="19"/>
        </w:numPr>
        <w:jc w:val="both"/>
      </w:pPr>
      <w:r w:rsidRPr="006C5A96">
        <w:t>o których mowa w § 5 pkt 1 ww. Rozporządzenia:</w:t>
      </w:r>
    </w:p>
    <w:p w:rsidR="00DE3211" w:rsidRDefault="00DE3211" w:rsidP="00DE3211">
      <w:pPr>
        <w:pStyle w:val="Akapitzlist"/>
        <w:ind w:left="1080"/>
        <w:jc w:val="both"/>
      </w:pPr>
      <w:r>
        <w:t>– składa informację z odpowiedniego rejestru albo, w przypadku braku takiego rejestru, inny równoważny dokument wydany przez właściwy organ sądowy lub administracyjny kraju, w którym wykonawca ma siedzibę lub miejsce zamieszkania lub miejsce zamieszkania ma osoba, której dotyczy informacja albo dokument, w zakresie określonym w art. 24 ust. 1 pkt 13, 14 i 21 oraz ust. 5 pkt 5 i 6 ustawy,</w:t>
      </w:r>
    </w:p>
    <w:p w:rsidR="00DE3211" w:rsidRPr="00DE3211" w:rsidRDefault="00DE3211" w:rsidP="00940370">
      <w:pPr>
        <w:pStyle w:val="Akapitzlist"/>
        <w:numPr>
          <w:ilvl w:val="0"/>
          <w:numId w:val="19"/>
        </w:numPr>
        <w:jc w:val="both"/>
      </w:pPr>
      <w:r w:rsidRPr="00DE3211">
        <w:t>o których mowa w § 5 pkt 2-4 ww. Rozporz</w:t>
      </w:r>
      <w:r w:rsidRPr="00DE3211">
        <w:rPr>
          <w:rFonts w:hint="eastAsia"/>
        </w:rPr>
        <w:t>ą</w:t>
      </w:r>
      <w:r w:rsidRPr="00DE3211">
        <w:t>dzenia:</w:t>
      </w:r>
    </w:p>
    <w:p w:rsidR="00DE3211" w:rsidRPr="00DE3211" w:rsidRDefault="00DE3211" w:rsidP="00DE3211">
      <w:pPr>
        <w:pStyle w:val="Akapitzlist"/>
        <w:ind w:left="1080"/>
        <w:jc w:val="both"/>
      </w:pPr>
      <w:r w:rsidRPr="00DE3211">
        <w:t>– składa dokument lub dokumenty wystawione w kraju, w którym wykonawca ma siedzib</w:t>
      </w:r>
      <w:r w:rsidRPr="00DE3211">
        <w:rPr>
          <w:rFonts w:hint="eastAsia"/>
        </w:rPr>
        <w:t>ę</w:t>
      </w:r>
      <w:r>
        <w:t xml:space="preserve"> </w:t>
      </w:r>
      <w:r w:rsidRPr="00DE3211">
        <w:t>lub miejsce zamieszkania, potwierdzaj</w:t>
      </w:r>
      <w:r w:rsidRPr="00DE3211">
        <w:rPr>
          <w:rFonts w:hint="eastAsia"/>
        </w:rPr>
        <w:t>ą</w:t>
      </w:r>
      <w:r w:rsidRPr="00DE3211">
        <w:t xml:space="preserve">ce odpowiednio, </w:t>
      </w:r>
      <w:r>
        <w:t>ż</w:t>
      </w:r>
      <w:r w:rsidRPr="00DE3211">
        <w:t>e:</w:t>
      </w:r>
    </w:p>
    <w:p w:rsidR="00DE3211" w:rsidRDefault="00DE3211" w:rsidP="00940370">
      <w:pPr>
        <w:pStyle w:val="Akapitzlist"/>
        <w:numPr>
          <w:ilvl w:val="0"/>
          <w:numId w:val="20"/>
        </w:numPr>
        <w:jc w:val="both"/>
      </w:pPr>
      <w:r w:rsidRPr="00DE3211">
        <w:t>nie zalega z opłacaniem podatków, opłat, składek na ubezpieczenie społeczne lub</w:t>
      </w:r>
      <w:r>
        <w:t xml:space="preserve"> </w:t>
      </w:r>
      <w:r w:rsidRPr="00DE3211">
        <w:t xml:space="preserve">zdrowotne albo </w:t>
      </w:r>
      <w:r>
        <w:t>ż</w:t>
      </w:r>
      <w:r w:rsidRPr="00DE3211">
        <w:t>e zawarł porozumienie z wła</w:t>
      </w:r>
      <w:r w:rsidRPr="00DE3211">
        <w:rPr>
          <w:rFonts w:hint="eastAsia"/>
        </w:rPr>
        <w:t>ś</w:t>
      </w:r>
      <w:r w:rsidRPr="00DE3211">
        <w:t>ciwym organem w sprawie spłat tych</w:t>
      </w:r>
      <w:r>
        <w:t xml:space="preserve"> </w:t>
      </w:r>
      <w:r w:rsidRPr="00DE3211">
        <w:t>należności wraz z ewentualnymi odsetkami lub grzywnami, w szczególno</w:t>
      </w:r>
      <w:r w:rsidRPr="00DE3211">
        <w:rPr>
          <w:rFonts w:hint="eastAsia"/>
        </w:rPr>
        <w:t>ś</w:t>
      </w:r>
      <w:r w:rsidRPr="00DE3211">
        <w:t>ci uzyskał</w:t>
      </w:r>
      <w:r>
        <w:t xml:space="preserve"> </w:t>
      </w:r>
      <w:r w:rsidRPr="00DE3211">
        <w:t>przewidziane prawem zwolnienie, odroczenie lub rozłożenie na raty zaległych płatno</w:t>
      </w:r>
      <w:r w:rsidRPr="00DE3211">
        <w:rPr>
          <w:rFonts w:hint="eastAsia"/>
        </w:rPr>
        <w:t>ś</w:t>
      </w:r>
      <w:r w:rsidRPr="00DE3211">
        <w:t>ci</w:t>
      </w:r>
      <w:r>
        <w:t xml:space="preserve"> </w:t>
      </w:r>
      <w:r w:rsidRPr="00DE3211">
        <w:t>lub wstrzymanie w cało</w:t>
      </w:r>
      <w:r w:rsidRPr="00DE3211">
        <w:rPr>
          <w:rFonts w:hint="eastAsia"/>
        </w:rPr>
        <w:t>ś</w:t>
      </w:r>
      <w:r w:rsidRPr="00DE3211">
        <w:t>ci wykonania decyzji wła</w:t>
      </w:r>
      <w:r w:rsidRPr="00DE3211">
        <w:rPr>
          <w:rFonts w:hint="eastAsia"/>
        </w:rPr>
        <w:t>ś</w:t>
      </w:r>
      <w:r w:rsidRPr="00DE3211">
        <w:t>ciwego organu</w:t>
      </w:r>
    </w:p>
    <w:p w:rsidR="00DE3211" w:rsidRPr="00DE3211" w:rsidRDefault="00DE3211" w:rsidP="00940370">
      <w:pPr>
        <w:pStyle w:val="Akapitzlist"/>
        <w:numPr>
          <w:ilvl w:val="0"/>
          <w:numId w:val="20"/>
        </w:numPr>
        <w:jc w:val="both"/>
      </w:pPr>
      <w:r w:rsidRPr="00DE3211">
        <w:t>nie otwarto jego likwidacji ani nie ogłoszono upadło</w:t>
      </w:r>
      <w:r w:rsidRPr="00DE3211">
        <w:rPr>
          <w:rFonts w:hint="eastAsia"/>
        </w:rPr>
        <w:t>ś</w:t>
      </w:r>
      <w:r w:rsidRPr="00DE3211">
        <w:t>ci;</w:t>
      </w:r>
    </w:p>
    <w:p w:rsidR="00DE3211" w:rsidRDefault="00DE3211" w:rsidP="00940370">
      <w:pPr>
        <w:pStyle w:val="Akapitzlist"/>
        <w:numPr>
          <w:ilvl w:val="0"/>
          <w:numId w:val="18"/>
        </w:numPr>
        <w:ind w:left="0"/>
        <w:jc w:val="both"/>
      </w:pPr>
      <w:r w:rsidRPr="00DE3211">
        <w:t>Dokumenty, o których mowa w § 7 ust. 1 pkt 1 i pkt 2 lit. b</w:t>
      </w:r>
      <w:r>
        <w:t xml:space="preserve"> ww. Rozporządzenia, powinny być wystawione nie wcześniej niż 6 miesięcy przed upływem terminu składania ofert. Dokument, o którym mowa w § 7 ust. 1 pkt 2 lit. a ww. Rozporządzenia, powinien być wystawiony nie wcześniej niż 3 miesiące przed upływem tego terminu.</w:t>
      </w:r>
    </w:p>
    <w:p w:rsidR="00DE3211" w:rsidRDefault="00DE3211" w:rsidP="002C48AA">
      <w:pPr>
        <w:pStyle w:val="Akapitzlist"/>
        <w:numPr>
          <w:ilvl w:val="0"/>
          <w:numId w:val="18"/>
        </w:numPr>
        <w:ind w:left="0"/>
        <w:jc w:val="both"/>
      </w:pPr>
      <w:r>
        <w:t>Jeżeli w kraju, w którym wykonawca ma siedzibę lub miejsce zamieszkania lub miejsce zamieszkania ma osoba, której dokument dotyczy, nie wydaje się dokumentów, o których mowa w § 7 ust. 1 ww. Rozporządzenia, zastępuje się je dokumentem zawierającym odpowiednio oświadczenie wykonawcy, ze wskazaniem osoby albo osób uprawnionych do</w:t>
      </w:r>
      <w:r w:rsidR="008E38FA">
        <w:t xml:space="preserve"> </w:t>
      </w:r>
      <w:r>
        <w:t>jego reprezentacji, lub oświadczenie osoby, której dokument miał dotyczyć, złożone przed</w:t>
      </w:r>
      <w:r w:rsidR="008E38FA">
        <w:t xml:space="preserve"> </w:t>
      </w:r>
      <w:r>
        <w:t>notariuszem lub przed organem sądowym, administracyjnym albo organem samorządu zawodowego lub gospodarczego właściwym ze względu na siedzibę lub miejsce zamieszkania</w:t>
      </w:r>
      <w:r w:rsidR="008E38FA">
        <w:t xml:space="preserve"> </w:t>
      </w:r>
      <w:r>
        <w:t>wykonawcy lub miejsce zamieszkania tej osoby. Przepis 7 ust. 2 ww. Rozporządzenia stosuje</w:t>
      </w:r>
      <w:r w:rsidR="008E38FA">
        <w:t xml:space="preserve"> </w:t>
      </w:r>
      <w:r>
        <w:t>się odpowiednio.</w:t>
      </w:r>
    </w:p>
    <w:p w:rsidR="00DE3211" w:rsidRDefault="00DE3211" w:rsidP="00940370">
      <w:pPr>
        <w:pStyle w:val="Akapitzlist"/>
        <w:numPr>
          <w:ilvl w:val="0"/>
          <w:numId w:val="18"/>
        </w:numPr>
        <w:ind w:left="0"/>
        <w:jc w:val="both"/>
      </w:pPr>
      <w:r>
        <w:t>W przypadku wątpliwości co do treści dokumentu złożonego przez wykonawcę, zamawiający</w:t>
      </w:r>
      <w:r w:rsidR="00365981">
        <w:t xml:space="preserve"> </w:t>
      </w:r>
      <w:r>
        <w:t>może zwrócić się do właściwych organów odpowiedn</w:t>
      </w:r>
      <w:r w:rsidR="00365981">
        <w:t xml:space="preserve">io kraju, w którym wykonawca ma </w:t>
      </w:r>
      <w:r>
        <w:t>siedzibę lub miejsce zamieszkania lub miejsce zamieszkania ma osoba, której dokument</w:t>
      </w:r>
      <w:r w:rsidR="00365981">
        <w:t xml:space="preserve"> </w:t>
      </w:r>
      <w:r>
        <w:t>dotyczy, o udzielenie niezbędnych informacji dotyczących tego dokumentu.</w:t>
      </w:r>
    </w:p>
    <w:p w:rsidR="00365981" w:rsidRDefault="00365981" w:rsidP="00940370">
      <w:pPr>
        <w:pStyle w:val="Akapitzlist"/>
        <w:numPr>
          <w:ilvl w:val="0"/>
          <w:numId w:val="18"/>
        </w:numPr>
        <w:ind w:left="0"/>
        <w:jc w:val="both"/>
      </w:pPr>
      <w:r>
        <w:t>Wykonawca mający siedzibę na terytorium Rzeczypospolitej Polskiej, w odniesieniu do osoby mającej miejsce zamieszkania poza terytorium Rzeczypospolitej Polskiej, której dotyczy dokument wskazany w § 5 pkt 1 ww. Rozporządzenia, składa dokument, o którym mowa w § 7 ust. 1 pkt 1 ww. Rozporządzenia, w zakresie określonym w art. 24 ust. 1 pkt 14 i 21 ustawy, jeżeli zamawiający wymagał zgodnie z Rozdziałem V pkt 5 ppkt 1</w:t>
      </w:r>
      <w:r w:rsidR="00AB65F6">
        <w:t>)</w:t>
      </w:r>
      <w:r>
        <w:t xml:space="preserve"> </w:t>
      </w:r>
      <w:proofErr w:type="spellStart"/>
      <w:r>
        <w:t>siwz</w:t>
      </w:r>
      <w:proofErr w:type="spellEnd"/>
      <w:r>
        <w:t xml:space="preserve"> złożenia tego dokumentu. Jeżeli w kraju, w którym miejsce zamieszkania ma osoba, której dokument miał dotyczyć, nie wydaje się takich dokumentów, zastępuje się go dokumentem zawierającym oświadczenie tej osoby złożonym przed </w:t>
      </w:r>
      <w:r>
        <w:lastRenderedPageBreak/>
        <w:t>notariuszem lub przed organem sądowym, administracyjnym albo organem samorządu zawodowego lub gospodarczego właściwym ze względu na miejsce zamieszkania tej osoby. Przepis § 7 ust. 2 zdanie pierwsze ww. rozporządzenia stosuje się.</w:t>
      </w:r>
    </w:p>
    <w:p w:rsidR="00365981" w:rsidRDefault="00365981" w:rsidP="00940370">
      <w:pPr>
        <w:pStyle w:val="Akapitzlist"/>
        <w:numPr>
          <w:ilvl w:val="0"/>
          <w:numId w:val="18"/>
        </w:numPr>
        <w:ind w:left="0"/>
        <w:jc w:val="both"/>
      </w:pPr>
      <w:r>
        <w:t>W przypadku wątpliwości co do treści dokumentu, o którym mowa w pkt 5, złożonego przez wykonawcę, zamawiający może zwrócić się do właściwych organów kraju, w którym miejsce zamieszkania ma osoba, której dokument dotyczy, o udzielenie niezbędnych informacji dotyczących tego dokumentu.</w:t>
      </w:r>
    </w:p>
    <w:p w:rsidR="00A72D9E" w:rsidRDefault="00A72D9E" w:rsidP="00677DDC">
      <w:pPr>
        <w:pStyle w:val="Akapitzlist"/>
        <w:ind w:left="0"/>
        <w:jc w:val="both"/>
        <w:rPr>
          <w:b/>
          <w:bCs/>
        </w:rPr>
      </w:pPr>
    </w:p>
    <w:p w:rsidR="00677DDC" w:rsidRDefault="00677DDC" w:rsidP="00677DDC">
      <w:pPr>
        <w:pStyle w:val="Akapitzlist"/>
        <w:ind w:left="0"/>
        <w:jc w:val="both"/>
        <w:rPr>
          <w:b/>
          <w:bCs/>
        </w:rPr>
      </w:pPr>
      <w:r w:rsidRPr="00677DDC">
        <w:rPr>
          <w:b/>
          <w:bCs/>
        </w:rPr>
        <w:t xml:space="preserve">ROZDZIAŁ VII </w:t>
      </w:r>
      <w:r>
        <w:rPr>
          <w:b/>
          <w:bCs/>
        </w:rPr>
        <w:t xml:space="preserve">- </w:t>
      </w:r>
      <w:r w:rsidRPr="00677DDC">
        <w:rPr>
          <w:b/>
          <w:bCs/>
        </w:rPr>
        <w:t>TERMIN WYKONANIA ZAMÓWIENIA</w:t>
      </w:r>
    </w:p>
    <w:p w:rsidR="00C45450" w:rsidRPr="00F65BE1" w:rsidRDefault="00C45450" w:rsidP="00C45450">
      <w:pPr>
        <w:pStyle w:val="Nagwek3"/>
        <w:jc w:val="both"/>
        <w:rPr>
          <w:rFonts w:asciiTheme="minorHAnsi" w:hAnsiTheme="minorHAnsi"/>
          <w:b w:val="0"/>
          <w:color w:val="auto"/>
          <w:sz w:val="22"/>
        </w:rPr>
      </w:pPr>
      <w:r w:rsidRPr="00365BCF">
        <w:rPr>
          <w:rFonts w:asciiTheme="minorHAnsi" w:hAnsiTheme="minorHAnsi" w:cs="Times New Roman"/>
          <w:b w:val="0"/>
          <w:color w:val="auto"/>
          <w:sz w:val="22"/>
          <w:szCs w:val="22"/>
        </w:rPr>
        <w:t xml:space="preserve">Termin rozpoczęcia wykonywania przedmiotu </w:t>
      </w:r>
      <w:r w:rsidR="00EC05DA">
        <w:rPr>
          <w:rFonts w:asciiTheme="minorHAnsi" w:hAnsiTheme="minorHAnsi" w:cs="Times New Roman"/>
          <w:b w:val="0"/>
          <w:color w:val="auto"/>
          <w:sz w:val="22"/>
          <w:szCs w:val="22"/>
        </w:rPr>
        <w:t>zamówienia</w:t>
      </w:r>
      <w:r w:rsidRPr="00365BCF">
        <w:rPr>
          <w:rFonts w:asciiTheme="minorHAnsi" w:hAnsiTheme="minorHAnsi" w:cs="Times New Roman"/>
          <w:b w:val="0"/>
          <w:color w:val="auto"/>
          <w:sz w:val="22"/>
          <w:szCs w:val="22"/>
        </w:rPr>
        <w:t xml:space="preserve"> ustala się na dzień podpisania umowy, a termin zakończenia </w:t>
      </w:r>
      <w:r w:rsidRPr="00365BCF">
        <w:rPr>
          <w:rFonts w:asciiTheme="minorHAnsi" w:eastAsia="TimesNewRomanPSMT" w:hAnsiTheme="minorHAnsi" w:cs="Times New Roman"/>
          <w:b w:val="0"/>
          <w:bCs w:val="0"/>
          <w:color w:val="auto"/>
          <w:sz w:val="22"/>
          <w:szCs w:val="22"/>
        </w:rPr>
        <w:t xml:space="preserve">do czasu zakończenia </w:t>
      </w:r>
      <w:r w:rsidRPr="00365BCF">
        <w:rPr>
          <w:rFonts w:asciiTheme="minorHAnsi" w:eastAsia="TimesNewRomanPSMT" w:hAnsiTheme="minorHAnsi"/>
          <w:b w:val="0"/>
          <w:color w:val="auto"/>
          <w:sz w:val="22"/>
        </w:rPr>
        <w:t xml:space="preserve">realizacji </w:t>
      </w:r>
      <w:r>
        <w:rPr>
          <w:rFonts w:asciiTheme="minorHAnsi" w:eastAsia="TimesNewRomanPSMT" w:hAnsiTheme="minorHAnsi"/>
          <w:b w:val="0"/>
          <w:color w:val="auto"/>
          <w:sz w:val="22"/>
        </w:rPr>
        <w:t>Zadania</w:t>
      </w:r>
      <w:r w:rsidRPr="00365BCF">
        <w:rPr>
          <w:rFonts w:asciiTheme="minorHAnsi" w:eastAsia="TimesNewRomanPSMT" w:hAnsiTheme="minorHAnsi"/>
          <w:b w:val="0"/>
          <w:color w:val="auto"/>
          <w:sz w:val="22"/>
        </w:rPr>
        <w:t xml:space="preserve"> </w:t>
      </w:r>
      <w:r w:rsidRPr="00F8468D">
        <w:rPr>
          <w:rFonts w:asciiTheme="minorHAnsi" w:eastAsia="TimesNewRomanPSMT" w:hAnsiTheme="minorHAnsi"/>
          <w:b w:val="0"/>
          <w:color w:val="auto"/>
          <w:sz w:val="22"/>
        </w:rPr>
        <w:t>„</w:t>
      </w:r>
      <w:r w:rsidRPr="00F8468D">
        <w:rPr>
          <w:rFonts w:asciiTheme="minorHAnsi" w:hAnsiTheme="minorHAnsi"/>
          <w:b w:val="0"/>
          <w:color w:val="auto"/>
          <w:sz w:val="22"/>
          <w:szCs w:val="22"/>
        </w:rPr>
        <w:t>Podniesienie jakości usług zdrowotnych oraz zwiększenie dostępu do usług medycznych (adaptacja budynków nr 9, 7 i 12) w</w:t>
      </w:r>
      <w:r>
        <w:rPr>
          <w:rFonts w:asciiTheme="minorHAnsi" w:hAnsiTheme="minorHAnsi"/>
          <w:b w:val="0"/>
          <w:color w:val="auto"/>
          <w:sz w:val="22"/>
          <w:szCs w:val="22"/>
        </w:rPr>
        <w:t> </w:t>
      </w:r>
      <w:r w:rsidRPr="00F8468D">
        <w:rPr>
          <w:rFonts w:asciiTheme="minorHAnsi" w:hAnsiTheme="minorHAnsi"/>
          <w:b w:val="0"/>
          <w:color w:val="auto"/>
          <w:sz w:val="22"/>
          <w:szCs w:val="22"/>
        </w:rPr>
        <w:t xml:space="preserve">Wojewódzkim Szpitalu Specjalistycznym im. bł. Księdza Jerzego Popiełuszki we Włocławku w formule </w:t>
      </w:r>
      <w:r>
        <w:rPr>
          <w:rFonts w:asciiTheme="minorHAnsi" w:hAnsiTheme="minorHAnsi"/>
          <w:b w:val="0"/>
          <w:color w:val="auto"/>
          <w:sz w:val="22"/>
          <w:szCs w:val="22"/>
        </w:rPr>
        <w:t>„</w:t>
      </w:r>
      <w:r w:rsidRPr="00F8468D">
        <w:rPr>
          <w:rFonts w:asciiTheme="minorHAnsi" w:hAnsiTheme="minorHAnsi"/>
          <w:b w:val="0"/>
          <w:color w:val="auto"/>
          <w:sz w:val="22"/>
          <w:szCs w:val="22"/>
        </w:rPr>
        <w:t>zaprojek</w:t>
      </w:r>
      <w:r>
        <w:rPr>
          <w:rFonts w:asciiTheme="minorHAnsi" w:hAnsiTheme="minorHAnsi"/>
          <w:b w:val="0"/>
          <w:color w:val="auto"/>
          <w:sz w:val="22"/>
          <w:szCs w:val="22"/>
        </w:rPr>
        <w:t>tuj i wykona</w:t>
      </w:r>
      <w:r w:rsidRPr="00F8468D">
        <w:rPr>
          <w:rFonts w:asciiTheme="minorHAnsi" w:hAnsiTheme="minorHAnsi"/>
          <w:b w:val="0"/>
          <w:color w:val="auto"/>
          <w:sz w:val="22"/>
          <w:szCs w:val="24"/>
        </w:rPr>
        <w:t>j</w:t>
      </w:r>
      <w:r w:rsidRPr="00F8468D">
        <w:rPr>
          <w:rFonts w:asciiTheme="minorHAnsi" w:eastAsia="TimesNewRomanPSMT" w:hAnsiTheme="minorHAnsi"/>
          <w:b w:val="0"/>
          <w:color w:val="auto"/>
          <w:sz w:val="22"/>
        </w:rPr>
        <w:t>”</w:t>
      </w:r>
      <w:r w:rsidRPr="00365BCF">
        <w:rPr>
          <w:rFonts w:asciiTheme="minorHAnsi" w:eastAsia="TimesNewRomanPSMT" w:hAnsiTheme="minorHAnsi"/>
          <w:b w:val="0"/>
          <w:color w:val="auto"/>
          <w:sz w:val="22"/>
        </w:rPr>
        <w:t>, nie dłużej jednak niż do 31.0</w:t>
      </w:r>
      <w:r>
        <w:rPr>
          <w:rFonts w:asciiTheme="minorHAnsi" w:eastAsia="TimesNewRomanPSMT" w:hAnsiTheme="minorHAnsi"/>
          <w:b w:val="0"/>
          <w:color w:val="auto"/>
          <w:sz w:val="22"/>
        </w:rPr>
        <w:t>8</w:t>
      </w:r>
      <w:r w:rsidRPr="00365BCF">
        <w:rPr>
          <w:rFonts w:asciiTheme="minorHAnsi" w:eastAsia="TimesNewRomanPSMT" w:hAnsiTheme="minorHAnsi"/>
          <w:b w:val="0"/>
          <w:color w:val="auto"/>
          <w:sz w:val="22"/>
        </w:rPr>
        <w:t>.201</w:t>
      </w:r>
      <w:r>
        <w:rPr>
          <w:rFonts w:asciiTheme="minorHAnsi" w:eastAsia="TimesNewRomanPSMT" w:hAnsiTheme="minorHAnsi"/>
          <w:b w:val="0"/>
          <w:color w:val="auto"/>
          <w:sz w:val="22"/>
        </w:rPr>
        <w:t>8</w:t>
      </w:r>
      <w:r w:rsidRPr="00365BCF">
        <w:rPr>
          <w:rFonts w:asciiTheme="minorHAnsi" w:eastAsia="TimesNewRomanPSMT" w:hAnsiTheme="minorHAnsi"/>
          <w:b w:val="0"/>
          <w:color w:val="auto"/>
          <w:sz w:val="22"/>
        </w:rPr>
        <w:t xml:space="preserve"> r.</w:t>
      </w:r>
    </w:p>
    <w:p w:rsidR="00677DDC" w:rsidRDefault="00677DDC" w:rsidP="00677DDC">
      <w:pPr>
        <w:pStyle w:val="Akapitzlist"/>
        <w:ind w:left="0"/>
        <w:jc w:val="both"/>
        <w:rPr>
          <w:b/>
          <w:bCs/>
        </w:rPr>
      </w:pPr>
    </w:p>
    <w:p w:rsidR="00677DDC" w:rsidRDefault="00677DDC" w:rsidP="00677DDC">
      <w:pPr>
        <w:pStyle w:val="Akapitzlist"/>
        <w:ind w:left="0"/>
        <w:jc w:val="both"/>
        <w:rPr>
          <w:b/>
          <w:bCs/>
        </w:rPr>
      </w:pPr>
      <w:r w:rsidRPr="00677DDC">
        <w:rPr>
          <w:b/>
          <w:bCs/>
        </w:rPr>
        <w:t xml:space="preserve">ROZDZIAŁ VIII </w:t>
      </w:r>
      <w:r>
        <w:rPr>
          <w:b/>
          <w:bCs/>
        </w:rPr>
        <w:t xml:space="preserve">- </w:t>
      </w:r>
      <w:r w:rsidRPr="00677DDC">
        <w:rPr>
          <w:b/>
          <w:bCs/>
        </w:rPr>
        <w:t>WADIUM</w:t>
      </w:r>
      <w:r>
        <w:rPr>
          <w:b/>
          <w:bCs/>
        </w:rPr>
        <w:t xml:space="preserve"> </w:t>
      </w:r>
    </w:p>
    <w:p w:rsidR="00397D3E" w:rsidRDefault="00397D3E" w:rsidP="00677DDC">
      <w:pPr>
        <w:pStyle w:val="Akapitzlist"/>
        <w:ind w:left="0"/>
        <w:jc w:val="both"/>
        <w:rPr>
          <w:b/>
          <w:bCs/>
        </w:rPr>
      </w:pPr>
    </w:p>
    <w:p w:rsidR="00397D3E" w:rsidRPr="00397D3E" w:rsidRDefault="00397D3E" w:rsidP="00940370">
      <w:pPr>
        <w:pStyle w:val="Akapitzlist"/>
        <w:numPr>
          <w:ilvl w:val="0"/>
          <w:numId w:val="22"/>
        </w:numPr>
        <w:ind w:left="0"/>
        <w:rPr>
          <w:bCs/>
        </w:rPr>
      </w:pPr>
      <w:r w:rsidRPr="00397D3E">
        <w:rPr>
          <w:bCs/>
        </w:rPr>
        <w:t>Zamawiający wymag</w:t>
      </w:r>
      <w:r w:rsidR="00AA60BA">
        <w:rPr>
          <w:bCs/>
        </w:rPr>
        <w:t xml:space="preserve">a wniesienia wadium w </w:t>
      </w:r>
      <w:r w:rsidR="00AA60BA" w:rsidRPr="00CA5185">
        <w:rPr>
          <w:bCs/>
        </w:rPr>
        <w:t xml:space="preserve">wysokości </w:t>
      </w:r>
      <w:r w:rsidR="00A72509" w:rsidRPr="00CA5185">
        <w:rPr>
          <w:bCs/>
        </w:rPr>
        <w:t>6</w:t>
      </w:r>
      <w:r w:rsidR="00AA60BA" w:rsidRPr="00CA5185">
        <w:rPr>
          <w:bCs/>
        </w:rPr>
        <w:t> 000,00 zł.</w:t>
      </w:r>
      <w:r w:rsidR="00AA60BA">
        <w:rPr>
          <w:bCs/>
        </w:rPr>
        <w:t xml:space="preserve"> </w:t>
      </w:r>
    </w:p>
    <w:p w:rsidR="00397D3E" w:rsidRPr="00397D3E" w:rsidRDefault="00397D3E" w:rsidP="00940370">
      <w:pPr>
        <w:pStyle w:val="Akapitzlist"/>
        <w:numPr>
          <w:ilvl w:val="0"/>
          <w:numId w:val="22"/>
        </w:numPr>
        <w:ind w:left="0"/>
        <w:jc w:val="both"/>
        <w:rPr>
          <w:bCs/>
        </w:rPr>
      </w:pPr>
      <w:r w:rsidRPr="00397D3E">
        <w:rPr>
          <w:bCs/>
        </w:rPr>
        <w:t xml:space="preserve">Wadium może być wnoszone w jednej lub kilku z następujących form: </w:t>
      </w:r>
    </w:p>
    <w:p w:rsidR="00397D3E" w:rsidRPr="00397D3E" w:rsidRDefault="00397D3E" w:rsidP="00940370">
      <w:pPr>
        <w:numPr>
          <w:ilvl w:val="0"/>
          <w:numId w:val="24"/>
        </w:numPr>
        <w:spacing w:before="60" w:after="120"/>
        <w:ind w:left="1202" w:hanging="403"/>
        <w:contextualSpacing/>
        <w:jc w:val="both"/>
        <w:rPr>
          <w:rFonts w:ascii="Calibri" w:eastAsia="Calibri" w:hAnsi="Calibri"/>
          <w:bCs/>
          <w:sz w:val="22"/>
          <w:szCs w:val="22"/>
          <w:lang w:eastAsia="en-US"/>
        </w:rPr>
      </w:pPr>
      <w:r w:rsidRPr="00397D3E">
        <w:rPr>
          <w:rFonts w:ascii="Calibri" w:eastAsia="Calibri" w:hAnsi="Calibri"/>
          <w:bCs/>
          <w:sz w:val="22"/>
          <w:szCs w:val="22"/>
          <w:lang w:eastAsia="en-US"/>
        </w:rPr>
        <w:t xml:space="preserve">pieniądzu, </w:t>
      </w:r>
    </w:p>
    <w:p w:rsidR="00397D3E" w:rsidRPr="00397D3E" w:rsidRDefault="00397D3E" w:rsidP="00940370">
      <w:pPr>
        <w:numPr>
          <w:ilvl w:val="0"/>
          <w:numId w:val="24"/>
        </w:numPr>
        <w:spacing w:before="120" w:after="60"/>
        <w:contextualSpacing/>
        <w:jc w:val="both"/>
        <w:rPr>
          <w:rFonts w:ascii="Calibri" w:eastAsia="Calibri" w:hAnsi="Calibri"/>
          <w:bCs/>
          <w:sz w:val="22"/>
          <w:szCs w:val="22"/>
          <w:lang w:eastAsia="en-US"/>
        </w:rPr>
      </w:pPr>
      <w:r w:rsidRPr="00397D3E">
        <w:rPr>
          <w:rFonts w:ascii="Calibri" w:eastAsia="Calibri" w:hAnsi="Calibri"/>
          <w:bCs/>
          <w:sz w:val="22"/>
          <w:szCs w:val="22"/>
          <w:lang w:eastAsia="en-US"/>
        </w:rPr>
        <w:t>poręczeniach bankowych lub poręczeniach spółdzielczej kasy oszczędnościowo-kredytowej, z tym że poręczenie kasy jest zawsze poręczeniem pieniężnym,</w:t>
      </w:r>
    </w:p>
    <w:p w:rsidR="00397D3E" w:rsidRPr="00397D3E" w:rsidRDefault="00397D3E" w:rsidP="00940370">
      <w:pPr>
        <w:numPr>
          <w:ilvl w:val="0"/>
          <w:numId w:val="24"/>
        </w:numPr>
        <w:spacing w:before="120" w:after="60"/>
        <w:contextualSpacing/>
        <w:jc w:val="both"/>
        <w:rPr>
          <w:rFonts w:ascii="Calibri" w:eastAsia="Calibri" w:hAnsi="Calibri"/>
          <w:bCs/>
          <w:sz w:val="22"/>
          <w:szCs w:val="22"/>
          <w:lang w:eastAsia="en-US"/>
        </w:rPr>
      </w:pPr>
      <w:r w:rsidRPr="00397D3E">
        <w:rPr>
          <w:rFonts w:ascii="Calibri" w:eastAsia="Calibri" w:hAnsi="Calibri"/>
          <w:bCs/>
          <w:sz w:val="22"/>
          <w:szCs w:val="22"/>
          <w:lang w:eastAsia="en-US"/>
        </w:rPr>
        <w:t>gwarancjach bankowych,</w:t>
      </w:r>
    </w:p>
    <w:p w:rsidR="00397D3E" w:rsidRPr="00397D3E" w:rsidRDefault="00397D3E" w:rsidP="00940370">
      <w:pPr>
        <w:numPr>
          <w:ilvl w:val="0"/>
          <w:numId w:val="24"/>
        </w:numPr>
        <w:spacing w:before="120" w:after="60"/>
        <w:contextualSpacing/>
        <w:jc w:val="both"/>
        <w:rPr>
          <w:rFonts w:ascii="Calibri" w:eastAsia="Calibri" w:hAnsi="Calibri"/>
          <w:bCs/>
          <w:sz w:val="22"/>
          <w:szCs w:val="22"/>
          <w:lang w:eastAsia="en-US"/>
        </w:rPr>
      </w:pPr>
      <w:r w:rsidRPr="00397D3E">
        <w:rPr>
          <w:rFonts w:ascii="Calibri" w:eastAsia="Calibri" w:hAnsi="Calibri"/>
          <w:bCs/>
          <w:sz w:val="22"/>
          <w:szCs w:val="22"/>
          <w:lang w:eastAsia="en-US"/>
        </w:rPr>
        <w:t>gwarancjach ubezpieczeniowych,</w:t>
      </w:r>
    </w:p>
    <w:p w:rsidR="00397D3E" w:rsidRPr="00397D3E" w:rsidRDefault="00397D3E" w:rsidP="00940370">
      <w:pPr>
        <w:numPr>
          <w:ilvl w:val="0"/>
          <w:numId w:val="24"/>
        </w:numPr>
        <w:spacing w:before="120" w:after="60"/>
        <w:contextualSpacing/>
        <w:jc w:val="both"/>
        <w:rPr>
          <w:rFonts w:ascii="Calibri" w:eastAsia="Calibri" w:hAnsi="Calibri"/>
          <w:bCs/>
          <w:sz w:val="22"/>
          <w:szCs w:val="22"/>
          <w:lang w:eastAsia="en-US"/>
        </w:rPr>
      </w:pPr>
      <w:r w:rsidRPr="00397D3E">
        <w:rPr>
          <w:rFonts w:ascii="Calibri" w:eastAsia="Calibri" w:hAnsi="Calibri"/>
          <w:bCs/>
          <w:sz w:val="22"/>
          <w:szCs w:val="22"/>
          <w:lang w:eastAsia="en-US"/>
        </w:rPr>
        <w:t>poręczeniach udzielanych przez podmioty, o których mowa w art. 6b ust. 5 pkt 2 ustawy z dnia 9 listopada 2000 r. o utworzeniu Polskiej Agencji Rozwoju Przedsiębiorczości.</w:t>
      </w:r>
    </w:p>
    <w:p w:rsidR="00397D3E" w:rsidRPr="00397D3E" w:rsidRDefault="00397D3E" w:rsidP="00940370">
      <w:pPr>
        <w:pStyle w:val="Akapitzlist"/>
        <w:numPr>
          <w:ilvl w:val="0"/>
          <w:numId w:val="22"/>
        </w:numPr>
        <w:ind w:left="0"/>
        <w:jc w:val="both"/>
        <w:rPr>
          <w:bCs/>
        </w:rPr>
      </w:pPr>
      <w:r w:rsidRPr="00397D3E">
        <w:rPr>
          <w:bCs/>
        </w:rPr>
        <w:t>W przypadku wniesienia wadium w formie pieniężnej nale</w:t>
      </w:r>
      <w:r w:rsidR="00D810C9">
        <w:rPr>
          <w:bCs/>
        </w:rPr>
        <w:t xml:space="preserve">ży dokonać przelewu na rachunek </w:t>
      </w:r>
      <w:r w:rsidRPr="00397D3E">
        <w:rPr>
          <w:bCs/>
        </w:rPr>
        <w:t>bankowy zamawiającego nr 36 1140 2088 0000 5997 8400 1003 w mBank S.A.</w:t>
      </w:r>
    </w:p>
    <w:p w:rsidR="00397D3E" w:rsidRPr="00397D3E" w:rsidRDefault="00397D3E" w:rsidP="00940370">
      <w:pPr>
        <w:pStyle w:val="Akapitzlist"/>
        <w:numPr>
          <w:ilvl w:val="0"/>
          <w:numId w:val="22"/>
        </w:numPr>
        <w:ind w:left="0"/>
        <w:jc w:val="both"/>
        <w:rPr>
          <w:bCs/>
        </w:rPr>
      </w:pPr>
      <w:r w:rsidRPr="00397D3E">
        <w:rPr>
          <w:bCs/>
        </w:rPr>
        <w:t>Wadium wnosi się przed upływem terminu składania ofert. W przypadku wniesienia wadium w pieniądzu za moment wniesienia uznaje się moment uznania rachunku bankowego zamawiającego.</w:t>
      </w:r>
    </w:p>
    <w:p w:rsidR="00397D3E" w:rsidRPr="00397D3E" w:rsidRDefault="00397D3E" w:rsidP="00940370">
      <w:pPr>
        <w:pStyle w:val="Akapitzlist"/>
        <w:numPr>
          <w:ilvl w:val="0"/>
          <w:numId w:val="22"/>
        </w:numPr>
        <w:ind w:left="0"/>
        <w:jc w:val="both"/>
        <w:rPr>
          <w:bCs/>
        </w:rPr>
      </w:pPr>
      <w:r w:rsidRPr="00397D3E">
        <w:rPr>
          <w:bCs/>
        </w:rPr>
        <w:t xml:space="preserve">W przypadku wniesienia wadium w </w:t>
      </w:r>
      <w:r>
        <w:rPr>
          <w:bCs/>
        </w:rPr>
        <w:t xml:space="preserve">formach określonych w punkcie </w:t>
      </w:r>
      <w:r w:rsidR="00AA60BA">
        <w:rPr>
          <w:bCs/>
        </w:rPr>
        <w:t>2</w:t>
      </w:r>
      <w:r w:rsidRPr="00397D3E">
        <w:rPr>
          <w:bCs/>
        </w:rPr>
        <w:t xml:space="preserve"> podpunktach 2-5:</w:t>
      </w:r>
    </w:p>
    <w:p w:rsidR="00397D3E" w:rsidRPr="00397D3E" w:rsidRDefault="00397D3E" w:rsidP="00940370">
      <w:pPr>
        <w:numPr>
          <w:ilvl w:val="0"/>
          <w:numId w:val="25"/>
        </w:numPr>
        <w:spacing w:before="120" w:after="60"/>
        <w:contextualSpacing/>
        <w:jc w:val="both"/>
        <w:rPr>
          <w:rFonts w:ascii="Calibri" w:eastAsia="Calibri" w:hAnsi="Calibri"/>
          <w:bCs/>
          <w:sz w:val="22"/>
          <w:szCs w:val="22"/>
          <w:lang w:eastAsia="en-US"/>
        </w:rPr>
      </w:pPr>
      <w:r w:rsidRPr="00397D3E">
        <w:rPr>
          <w:rFonts w:ascii="Calibri" w:eastAsia="Calibri" w:hAnsi="Calibri"/>
          <w:bCs/>
          <w:sz w:val="22"/>
          <w:szCs w:val="22"/>
          <w:lang w:eastAsia="en-US"/>
        </w:rPr>
        <w:t>dokument wadialny powinien być złożony w oryginale,</w:t>
      </w:r>
    </w:p>
    <w:p w:rsidR="00397D3E" w:rsidRPr="00397D3E" w:rsidRDefault="00397D3E" w:rsidP="00940370">
      <w:pPr>
        <w:numPr>
          <w:ilvl w:val="0"/>
          <w:numId w:val="25"/>
        </w:numPr>
        <w:spacing w:before="120" w:after="60"/>
        <w:ind w:left="1202" w:hanging="403"/>
        <w:contextualSpacing/>
        <w:jc w:val="both"/>
        <w:rPr>
          <w:rFonts w:ascii="Calibri" w:eastAsia="Calibri" w:hAnsi="Calibri"/>
          <w:bCs/>
          <w:sz w:val="22"/>
          <w:szCs w:val="22"/>
          <w:lang w:eastAsia="en-US"/>
        </w:rPr>
      </w:pPr>
      <w:r w:rsidRPr="00397D3E">
        <w:rPr>
          <w:rFonts w:ascii="Calibri" w:eastAsia="Calibri" w:hAnsi="Calibri"/>
          <w:bCs/>
          <w:sz w:val="22"/>
          <w:szCs w:val="22"/>
          <w:lang w:eastAsia="en-US"/>
        </w:rPr>
        <w:t>wadium musi zapewnić bezwarunkową nieodwołalną płatność przez poręczyciela/gwaranta kwoty wadium na żądanie zamawiającego w przypadku zajścia okoliczności wymienionych w art. 46 ust. 4a oraz ust. 5 Ustawy,</w:t>
      </w:r>
    </w:p>
    <w:p w:rsidR="00397D3E" w:rsidRDefault="00397D3E" w:rsidP="00940370">
      <w:pPr>
        <w:numPr>
          <w:ilvl w:val="0"/>
          <w:numId w:val="25"/>
        </w:numPr>
        <w:spacing w:before="120" w:after="60"/>
        <w:ind w:left="1202" w:hanging="403"/>
        <w:contextualSpacing/>
        <w:jc w:val="both"/>
        <w:rPr>
          <w:rFonts w:ascii="Calibri" w:eastAsia="Calibri" w:hAnsi="Calibri"/>
          <w:bCs/>
          <w:sz w:val="22"/>
          <w:szCs w:val="22"/>
          <w:lang w:eastAsia="en-US"/>
        </w:rPr>
      </w:pPr>
      <w:r w:rsidRPr="00397D3E">
        <w:rPr>
          <w:rFonts w:ascii="Calibri" w:eastAsia="Calibri" w:hAnsi="Calibri"/>
          <w:bCs/>
          <w:sz w:val="22"/>
          <w:szCs w:val="22"/>
          <w:lang w:eastAsia="en-US"/>
        </w:rPr>
        <w:t>wadium musi być zapewnione na cały okres związania ofertą.</w:t>
      </w:r>
    </w:p>
    <w:p w:rsidR="00397D3E" w:rsidRPr="00397D3E" w:rsidRDefault="00397D3E" w:rsidP="00940370">
      <w:pPr>
        <w:pStyle w:val="Akapitzlist"/>
        <w:numPr>
          <w:ilvl w:val="0"/>
          <w:numId w:val="22"/>
        </w:numPr>
        <w:ind w:left="0"/>
        <w:jc w:val="both"/>
        <w:rPr>
          <w:bCs/>
        </w:rPr>
      </w:pPr>
      <w:r w:rsidRPr="00397D3E">
        <w:rPr>
          <w:bCs/>
        </w:rPr>
        <w:t>Zamawiający zwraca wadium wszystkim wykonawcom niezwłocznie po wyborze oferty najkorzystniejszej lub unieważnieniu postępowania, z wyjątkiem wykonawcy, którego oferta została wybrana jako najkorzystni</w:t>
      </w:r>
      <w:r>
        <w:rPr>
          <w:bCs/>
        </w:rPr>
        <w:t xml:space="preserve">ejsza, z zastrzeżeniem punktu </w:t>
      </w:r>
      <w:r w:rsidR="00AA60BA">
        <w:rPr>
          <w:bCs/>
        </w:rPr>
        <w:t>9</w:t>
      </w:r>
      <w:r w:rsidRPr="00397D3E">
        <w:rPr>
          <w:bCs/>
        </w:rPr>
        <w:t>.</w:t>
      </w:r>
    </w:p>
    <w:p w:rsidR="00397D3E" w:rsidRPr="00397D3E" w:rsidRDefault="00397D3E" w:rsidP="00940370">
      <w:pPr>
        <w:pStyle w:val="Akapitzlist"/>
        <w:numPr>
          <w:ilvl w:val="0"/>
          <w:numId w:val="22"/>
        </w:numPr>
        <w:ind w:left="0"/>
        <w:jc w:val="both"/>
        <w:rPr>
          <w:bCs/>
        </w:rPr>
      </w:pPr>
      <w:r w:rsidRPr="00397D3E">
        <w:rPr>
          <w:bCs/>
        </w:rPr>
        <w:t>Wykonawcy, którego oferta została uznana jako najkorzystniejszą, zamawiający zwraca wadium niezwłocznie po zawarciu umowy w sprawie zamówienia publicznego oraz wniesieniu zabezpieczenia należytego wykonania umowy (jeśli było wymagane).</w:t>
      </w:r>
    </w:p>
    <w:p w:rsidR="00397D3E" w:rsidRPr="00397D3E" w:rsidRDefault="00397D3E" w:rsidP="00940370">
      <w:pPr>
        <w:pStyle w:val="Akapitzlist"/>
        <w:numPr>
          <w:ilvl w:val="0"/>
          <w:numId w:val="22"/>
        </w:numPr>
        <w:ind w:left="0"/>
        <w:jc w:val="both"/>
        <w:rPr>
          <w:bCs/>
        </w:rPr>
      </w:pPr>
      <w:r w:rsidRPr="00397D3E">
        <w:rPr>
          <w:bCs/>
        </w:rPr>
        <w:t>Zamawiający zwraca niezwłocznie wadium na wniosek wykonawcy złożony przed upływem terminu składania ofert.</w:t>
      </w:r>
    </w:p>
    <w:p w:rsidR="00397D3E" w:rsidRPr="00397D3E" w:rsidRDefault="00397D3E" w:rsidP="00940370">
      <w:pPr>
        <w:pStyle w:val="Akapitzlist"/>
        <w:numPr>
          <w:ilvl w:val="0"/>
          <w:numId w:val="22"/>
        </w:numPr>
        <w:ind w:left="0"/>
        <w:jc w:val="both"/>
        <w:rPr>
          <w:bCs/>
        </w:rPr>
      </w:pPr>
      <w:r w:rsidRPr="00397D3E">
        <w:rPr>
          <w:bCs/>
        </w:rPr>
        <w:lastRenderedPageBreak/>
        <w:t>Zamawiający zatrzymuje wadium wraz z odsetkami, jeżeli wykonawca w odpowiedzi na wezwanie, o którym mowa w art. 26 ust. 3 i 3a, z przyczyn leżących po jego stronie, nie złożył oświadczeń lub dokumentów potwierdzających okoliczności, o których mowa w art. 25 ust. 1, oświadczenia, o którym mowa w art. 25a ust. 1, pełnomocnictw lub nie wyraził zgody na poprawienie omyłki, o której mowa w art. 87 ust. 2 pkt 3, co spowodowało brak możliwości wybrania oferty złożonej przez wykonawcę jako najkorzystniejszej.</w:t>
      </w:r>
    </w:p>
    <w:p w:rsidR="00397D3E" w:rsidRDefault="00397D3E" w:rsidP="00940370">
      <w:pPr>
        <w:pStyle w:val="Akapitzlist"/>
        <w:numPr>
          <w:ilvl w:val="0"/>
          <w:numId w:val="22"/>
        </w:numPr>
        <w:ind w:left="0"/>
        <w:rPr>
          <w:bCs/>
        </w:rPr>
      </w:pPr>
      <w:r w:rsidRPr="00397D3E">
        <w:rPr>
          <w:bCs/>
        </w:rPr>
        <w:t>Zamawiający zatrzymuje wadium wraz z odsetkami, jeżeli wykonawca, którego oferta została wybrana:</w:t>
      </w:r>
    </w:p>
    <w:p w:rsidR="00397D3E" w:rsidRPr="00397D3E" w:rsidRDefault="00397D3E" w:rsidP="00940370">
      <w:pPr>
        <w:numPr>
          <w:ilvl w:val="0"/>
          <w:numId w:val="26"/>
        </w:numPr>
        <w:spacing w:before="120" w:after="60"/>
        <w:contextualSpacing/>
        <w:jc w:val="both"/>
        <w:rPr>
          <w:rFonts w:ascii="Calibri" w:eastAsia="Calibri" w:hAnsi="Calibri"/>
          <w:bCs/>
          <w:sz w:val="22"/>
          <w:szCs w:val="22"/>
          <w:lang w:eastAsia="en-US"/>
        </w:rPr>
      </w:pPr>
      <w:r w:rsidRPr="00397D3E">
        <w:rPr>
          <w:rFonts w:ascii="Calibri" w:eastAsia="Calibri" w:hAnsi="Calibri"/>
          <w:bCs/>
          <w:sz w:val="22"/>
          <w:szCs w:val="22"/>
          <w:lang w:eastAsia="en-US"/>
        </w:rPr>
        <w:t>odmówił podpisania umowy w sprawie zamówienia publicznego na warunkach określonych w ofercie,</w:t>
      </w:r>
    </w:p>
    <w:p w:rsidR="00397D3E" w:rsidRPr="00397D3E" w:rsidRDefault="00397D3E" w:rsidP="00940370">
      <w:pPr>
        <w:numPr>
          <w:ilvl w:val="0"/>
          <w:numId w:val="26"/>
        </w:numPr>
        <w:spacing w:before="120" w:after="60"/>
        <w:contextualSpacing/>
        <w:jc w:val="both"/>
        <w:rPr>
          <w:rFonts w:ascii="Calibri" w:eastAsia="Calibri" w:hAnsi="Calibri"/>
          <w:bCs/>
          <w:sz w:val="22"/>
          <w:szCs w:val="22"/>
          <w:lang w:eastAsia="en-US"/>
        </w:rPr>
      </w:pPr>
      <w:r w:rsidRPr="00397D3E">
        <w:rPr>
          <w:rFonts w:ascii="Calibri" w:eastAsia="Calibri" w:hAnsi="Calibri"/>
          <w:bCs/>
          <w:sz w:val="22"/>
          <w:szCs w:val="22"/>
          <w:lang w:eastAsia="en-US"/>
        </w:rPr>
        <w:t>nie wniósł wymaganego zabezpieczenia należytego wykonania umowy,</w:t>
      </w:r>
    </w:p>
    <w:p w:rsidR="00397D3E" w:rsidRPr="00397D3E" w:rsidRDefault="00397D3E" w:rsidP="00940370">
      <w:pPr>
        <w:numPr>
          <w:ilvl w:val="0"/>
          <w:numId w:val="26"/>
        </w:numPr>
        <w:spacing w:before="120" w:after="60"/>
        <w:contextualSpacing/>
        <w:jc w:val="both"/>
        <w:rPr>
          <w:rFonts w:ascii="Calibri" w:eastAsia="Calibri" w:hAnsi="Calibri"/>
          <w:bCs/>
          <w:sz w:val="22"/>
          <w:szCs w:val="22"/>
          <w:lang w:eastAsia="en-US"/>
        </w:rPr>
      </w:pPr>
      <w:r w:rsidRPr="00397D3E">
        <w:rPr>
          <w:rFonts w:ascii="Calibri" w:eastAsia="Calibri" w:hAnsi="Calibri"/>
          <w:bCs/>
          <w:sz w:val="22"/>
          <w:szCs w:val="22"/>
          <w:lang w:eastAsia="en-US"/>
        </w:rPr>
        <w:t>zawarcie umowy w sprawie zamówienia publicznego stało się niemożliwe z przyczyn leżących po stronie wykonawcy.</w:t>
      </w:r>
    </w:p>
    <w:p w:rsidR="00397D3E" w:rsidRPr="00397D3E" w:rsidRDefault="00397D3E" w:rsidP="00397D3E">
      <w:pPr>
        <w:pStyle w:val="Akapitzlist"/>
        <w:rPr>
          <w:bCs/>
        </w:rPr>
      </w:pPr>
    </w:p>
    <w:p w:rsidR="00397D3E" w:rsidRPr="00927EA5" w:rsidRDefault="00397D3E" w:rsidP="00397D3E">
      <w:pPr>
        <w:pStyle w:val="Akapitzlist"/>
        <w:ind w:left="0"/>
        <w:jc w:val="both"/>
        <w:rPr>
          <w:b/>
          <w:bCs/>
        </w:rPr>
      </w:pPr>
      <w:r w:rsidRPr="00927EA5">
        <w:rPr>
          <w:b/>
          <w:bCs/>
        </w:rPr>
        <w:t>ROZDZIAŁ IX - WYJA</w:t>
      </w:r>
      <w:r w:rsidRPr="00927EA5">
        <w:rPr>
          <w:rFonts w:hint="eastAsia"/>
          <w:b/>
          <w:bCs/>
        </w:rPr>
        <w:t>Ś</w:t>
      </w:r>
      <w:r w:rsidRPr="00927EA5">
        <w:rPr>
          <w:b/>
          <w:bCs/>
        </w:rPr>
        <w:t>NIENIA TRE</w:t>
      </w:r>
      <w:r w:rsidRPr="00927EA5">
        <w:rPr>
          <w:rFonts w:hint="eastAsia"/>
          <w:b/>
          <w:bCs/>
        </w:rPr>
        <w:t>Ś</w:t>
      </w:r>
      <w:r w:rsidRPr="00927EA5">
        <w:rPr>
          <w:b/>
          <w:bCs/>
        </w:rPr>
        <w:t>CI SIWZ I JEJ MODYFIKACJA ORAZ SPOSÓB POROZUMIEWANIA</w:t>
      </w:r>
    </w:p>
    <w:p w:rsidR="00397D3E" w:rsidRPr="00397D3E" w:rsidRDefault="00397D3E" w:rsidP="00397D3E">
      <w:pPr>
        <w:pStyle w:val="Akapitzlist"/>
        <w:ind w:left="0"/>
        <w:jc w:val="both"/>
        <w:rPr>
          <w:b/>
          <w:bCs/>
        </w:rPr>
      </w:pPr>
      <w:r w:rsidRPr="00927EA5">
        <w:rPr>
          <w:b/>
          <w:bCs/>
        </w:rPr>
        <w:t>SI</w:t>
      </w:r>
      <w:r w:rsidRPr="00927EA5">
        <w:rPr>
          <w:rFonts w:hint="eastAsia"/>
          <w:b/>
          <w:bCs/>
        </w:rPr>
        <w:t>Ę</w:t>
      </w:r>
      <w:r w:rsidRPr="00927EA5">
        <w:rPr>
          <w:b/>
          <w:bCs/>
        </w:rPr>
        <w:t xml:space="preserve"> WYKONAWCÓW Z ZAMAWIAJ</w:t>
      </w:r>
      <w:r w:rsidRPr="00927EA5">
        <w:rPr>
          <w:rFonts w:hint="eastAsia"/>
          <w:b/>
          <w:bCs/>
        </w:rPr>
        <w:t>Ą</w:t>
      </w:r>
      <w:r w:rsidRPr="00927EA5">
        <w:rPr>
          <w:b/>
          <w:bCs/>
        </w:rPr>
        <w:t>CYM</w:t>
      </w:r>
    </w:p>
    <w:p w:rsidR="00397D3E" w:rsidRPr="004E51C0" w:rsidRDefault="00397D3E" w:rsidP="00940370">
      <w:pPr>
        <w:pStyle w:val="Akapitzlist"/>
        <w:numPr>
          <w:ilvl w:val="0"/>
          <w:numId w:val="27"/>
        </w:numPr>
        <w:ind w:left="0"/>
        <w:jc w:val="both"/>
        <w:rPr>
          <w:bCs/>
        </w:rPr>
      </w:pPr>
      <w:r w:rsidRPr="004E51C0">
        <w:rPr>
          <w:bCs/>
        </w:rPr>
        <w:t>Postępowanie prowadzone jest w języku polskim.</w:t>
      </w:r>
    </w:p>
    <w:p w:rsidR="00397D3E" w:rsidRPr="00397D3E" w:rsidRDefault="00397D3E" w:rsidP="00940370">
      <w:pPr>
        <w:pStyle w:val="Akapitzlist"/>
        <w:numPr>
          <w:ilvl w:val="0"/>
          <w:numId w:val="27"/>
        </w:numPr>
        <w:ind w:left="0"/>
        <w:jc w:val="both"/>
        <w:rPr>
          <w:bCs/>
        </w:rPr>
      </w:pPr>
      <w:r w:rsidRPr="00397D3E">
        <w:rPr>
          <w:bCs/>
        </w:rPr>
        <w:t>Oświadczenia, wnioski, zawiadomienia oraz informacje w postępowaniu mogą być przekazywane pisemnie lub za pomocą poczty elektronicznej</w:t>
      </w:r>
      <w:r w:rsidR="002A00FE">
        <w:rPr>
          <w:bCs/>
        </w:rPr>
        <w:t xml:space="preserve"> z uwzględnieniem zapisów pkt 3</w:t>
      </w:r>
      <w:r w:rsidRPr="00397D3E">
        <w:rPr>
          <w:bCs/>
        </w:rPr>
        <w:t xml:space="preserve">. </w:t>
      </w:r>
    </w:p>
    <w:p w:rsidR="00397D3E" w:rsidRPr="00397D3E" w:rsidRDefault="00397D3E" w:rsidP="00940370">
      <w:pPr>
        <w:pStyle w:val="Akapitzlist"/>
        <w:numPr>
          <w:ilvl w:val="0"/>
          <w:numId w:val="27"/>
        </w:numPr>
        <w:ind w:left="0"/>
        <w:jc w:val="both"/>
        <w:rPr>
          <w:bCs/>
        </w:rPr>
      </w:pPr>
      <w:r w:rsidRPr="00397D3E">
        <w:rPr>
          <w:bCs/>
        </w:rPr>
        <w:t>Formy pisemnej wymaga złożenie oferty oraz jej uzupełnienia, a także inne czynności, jeśli tak zastrzegł w danej sytuacji zamawiający. Formy pisemnej wymaga również zmiana i wycofanie oferty przed terminem składania ofert.</w:t>
      </w:r>
    </w:p>
    <w:p w:rsidR="00397D3E" w:rsidRPr="00397D3E" w:rsidRDefault="00397D3E" w:rsidP="00940370">
      <w:pPr>
        <w:pStyle w:val="Akapitzlist"/>
        <w:numPr>
          <w:ilvl w:val="0"/>
          <w:numId w:val="27"/>
        </w:numPr>
        <w:ind w:left="0"/>
        <w:jc w:val="both"/>
        <w:rPr>
          <w:bCs/>
        </w:rPr>
      </w:pPr>
      <w:r w:rsidRPr="00397D3E">
        <w:rPr>
          <w:bCs/>
        </w:rPr>
        <w:t xml:space="preserve">Przekazanie pism powinno się odbywać na adres: </w:t>
      </w:r>
    </w:p>
    <w:p w:rsidR="00927EA5" w:rsidRDefault="00397D3E" w:rsidP="00927EA5">
      <w:pPr>
        <w:pStyle w:val="Akapitzlist"/>
        <w:ind w:left="0"/>
        <w:jc w:val="both"/>
        <w:rPr>
          <w:bCs/>
        </w:rPr>
      </w:pPr>
      <w:r w:rsidRPr="00397D3E">
        <w:rPr>
          <w:bCs/>
        </w:rPr>
        <w:t>Kujawsko-Pomorskie Inwestycje Medyczne sp. z o.o.</w:t>
      </w:r>
    </w:p>
    <w:p w:rsidR="00397D3E" w:rsidRPr="00397D3E" w:rsidRDefault="00397D3E" w:rsidP="00927EA5">
      <w:pPr>
        <w:pStyle w:val="Akapitzlist"/>
        <w:ind w:left="0"/>
        <w:jc w:val="both"/>
        <w:rPr>
          <w:bCs/>
        </w:rPr>
      </w:pPr>
      <w:r w:rsidRPr="00397D3E">
        <w:rPr>
          <w:bCs/>
        </w:rPr>
        <w:t>ul. M. Skłodowskiej-Curie 73, 87-100 Toruń</w:t>
      </w:r>
    </w:p>
    <w:p w:rsidR="00397D3E" w:rsidRPr="00397D3E" w:rsidRDefault="00397D3E" w:rsidP="00940370">
      <w:pPr>
        <w:pStyle w:val="Akapitzlist"/>
        <w:numPr>
          <w:ilvl w:val="0"/>
          <w:numId w:val="27"/>
        </w:numPr>
        <w:ind w:left="0"/>
        <w:jc w:val="both"/>
        <w:rPr>
          <w:bCs/>
        </w:rPr>
      </w:pPr>
      <w:r w:rsidRPr="00397D3E">
        <w:rPr>
          <w:bCs/>
        </w:rPr>
        <w:t xml:space="preserve">Przekazanie za pomocą poczty elektronicznej powinno się odbywać na adres: </w:t>
      </w:r>
      <w:r w:rsidRPr="00397D3E">
        <w:rPr>
          <w:bCs/>
        </w:rPr>
        <w:br/>
        <w:t>m.</w:t>
      </w:r>
      <w:r w:rsidR="005C32AB">
        <w:rPr>
          <w:bCs/>
        </w:rPr>
        <w:t>struzinski</w:t>
      </w:r>
      <w:r w:rsidRPr="00397D3E">
        <w:rPr>
          <w:bCs/>
        </w:rPr>
        <w:t>@kpim.pl</w:t>
      </w:r>
    </w:p>
    <w:p w:rsidR="00397D3E" w:rsidRPr="00397D3E" w:rsidRDefault="00397D3E" w:rsidP="00940370">
      <w:pPr>
        <w:pStyle w:val="Akapitzlist"/>
        <w:numPr>
          <w:ilvl w:val="0"/>
          <w:numId w:val="27"/>
        </w:numPr>
        <w:ind w:left="0"/>
        <w:jc w:val="both"/>
        <w:rPr>
          <w:bCs/>
        </w:rPr>
      </w:pPr>
      <w:r w:rsidRPr="00397D3E">
        <w:rPr>
          <w:bCs/>
        </w:rPr>
        <w:t xml:space="preserve">Osobą upoważnioną do bezpośredniego kontaktowania się z wykonawcami jest </w:t>
      </w:r>
      <w:r w:rsidR="005C32AB">
        <w:rPr>
          <w:bCs/>
        </w:rPr>
        <w:t>Michał Struziński</w:t>
      </w:r>
      <w:r w:rsidR="002A00FE">
        <w:rPr>
          <w:bCs/>
        </w:rPr>
        <w:t xml:space="preserve"> – nr tel. </w:t>
      </w:r>
      <w:r w:rsidR="005C32AB">
        <w:rPr>
          <w:bCs/>
        </w:rPr>
        <w:t>797 304 195</w:t>
      </w:r>
      <w:r w:rsidR="002A00FE">
        <w:rPr>
          <w:bCs/>
        </w:rPr>
        <w:t>.</w:t>
      </w:r>
    </w:p>
    <w:p w:rsidR="00397D3E" w:rsidRPr="00397D3E" w:rsidRDefault="00397D3E" w:rsidP="00940370">
      <w:pPr>
        <w:pStyle w:val="Akapitzlist"/>
        <w:numPr>
          <w:ilvl w:val="0"/>
          <w:numId w:val="27"/>
        </w:numPr>
        <w:ind w:left="0"/>
        <w:jc w:val="both"/>
        <w:rPr>
          <w:bCs/>
        </w:rPr>
      </w:pPr>
      <w:r w:rsidRPr="00397D3E">
        <w:rPr>
          <w:bCs/>
        </w:rPr>
        <w:t>Adres poczty elektronicznej użyty przez wykonawcę uważa się za adres poczty elektronicznej wykonawcy, chyba że wyraźnie odmiennie jest wskazane w treści pisma.</w:t>
      </w:r>
    </w:p>
    <w:p w:rsidR="00397D3E" w:rsidRPr="00397D3E" w:rsidRDefault="00397D3E" w:rsidP="00940370">
      <w:pPr>
        <w:pStyle w:val="Akapitzlist"/>
        <w:numPr>
          <w:ilvl w:val="0"/>
          <w:numId w:val="27"/>
        </w:numPr>
        <w:ind w:left="0"/>
        <w:jc w:val="both"/>
        <w:rPr>
          <w:bCs/>
        </w:rPr>
      </w:pPr>
      <w:r w:rsidRPr="00397D3E">
        <w:rPr>
          <w:bCs/>
        </w:rPr>
        <w:t>Jeżeli zamawiający i wykonawcy przekazują oświadczenia, wnioski, zawiadomienia oraz informacje za pomocą poczty elektronicznej każda ze stron na żądanie drugiej niezwłocznie potwierdza fakt ich otrzymania.</w:t>
      </w:r>
    </w:p>
    <w:p w:rsidR="00397D3E" w:rsidRPr="00397D3E" w:rsidRDefault="00397D3E" w:rsidP="00940370">
      <w:pPr>
        <w:pStyle w:val="Akapitzlist"/>
        <w:numPr>
          <w:ilvl w:val="0"/>
          <w:numId w:val="27"/>
        </w:numPr>
        <w:ind w:left="0"/>
        <w:jc w:val="both"/>
        <w:rPr>
          <w:bCs/>
        </w:rPr>
      </w:pPr>
      <w:r w:rsidRPr="00397D3E">
        <w:rPr>
          <w:bCs/>
        </w:rPr>
        <w:t xml:space="preserve">Wykonawca może zwrócić się do zamawiającego z wnioskiem o wyjaśnienie treści SIWZ. Zamawiający udzieli wyjaśnień niezwłocznie. </w:t>
      </w:r>
    </w:p>
    <w:p w:rsidR="00397D3E" w:rsidRPr="00397D3E" w:rsidRDefault="00397D3E" w:rsidP="00940370">
      <w:pPr>
        <w:pStyle w:val="Akapitzlist"/>
        <w:numPr>
          <w:ilvl w:val="0"/>
          <w:numId w:val="27"/>
        </w:numPr>
        <w:ind w:left="0"/>
        <w:jc w:val="both"/>
        <w:rPr>
          <w:bCs/>
        </w:rPr>
      </w:pPr>
      <w:r w:rsidRPr="00397D3E">
        <w:rPr>
          <w:bCs/>
        </w:rPr>
        <w:t>Zamawiający ma obowiązek udzielenia wyjaśnień jedynie w przypadku tych wniosków o wyjaśnienie, które wpłynęły do zamawiającego nie później niż do końca dnia, w którym upływa połowa wyznaczonego terminu składania ofert. Po tym terminie zamawiający odpowie na prośby o wyjaśnienie SIWZ tylko w ramach swoich możliwości organizacyjnych. Przedłużenie terminu składania ofert nie wpływa na bieg terminu składania wniosków o wyjaśnienie.</w:t>
      </w:r>
    </w:p>
    <w:p w:rsidR="00397D3E" w:rsidRPr="00397D3E" w:rsidRDefault="00397D3E" w:rsidP="00940370">
      <w:pPr>
        <w:pStyle w:val="Akapitzlist"/>
        <w:numPr>
          <w:ilvl w:val="0"/>
          <w:numId w:val="27"/>
        </w:numPr>
        <w:ind w:left="0"/>
        <w:jc w:val="both"/>
        <w:rPr>
          <w:bCs/>
        </w:rPr>
      </w:pPr>
      <w:r w:rsidRPr="00397D3E">
        <w:rPr>
          <w:bCs/>
        </w:rPr>
        <w:t>Przed upływem terminu składania ofert, w uzasadnionych przypadkach, zamawiający może zmienić treść SIWZ. Dokonaną zmianę SIWZ zamawiający przekazuje niezwłocznie wykonawcom, którym przekazał SIWZ oraz udostępnia na swojej stronie internetowej.</w:t>
      </w:r>
    </w:p>
    <w:p w:rsidR="00397D3E" w:rsidRPr="00397D3E" w:rsidRDefault="00397D3E" w:rsidP="00940370">
      <w:pPr>
        <w:pStyle w:val="Akapitzlist"/>
        <w:numPr>
          <w:ilvl w:val="0"/>
          <w:numId w:val="27"/>
        </w:numPr>
        <w:ind w:left="0"/>
        <w:jc w:val="both"/>
        <w:rPr>
          <w:bCs/>
        </w:rPr>
      </w:pPr>
      <w:r w:rsidRPr="00397D3E">
        <w:rPr>
          <w:bCs/>
        </w:rPr>
        <w:t>Każda wprowadzona przez Zamawiającego zmiana SIWZ stanie się jej integralną częścią.</w:t>
      </w:r>
    </w:p>
    <w:p w:rsidR="00397DC2" w:rsidRPr="00397DC2" w:rsidRDefault="00397DC2" w:rsidP="00397DC2">
      <w:pPr>
        <w:pStyle w:val="Akapitzlist"/>
        <w:ind w:left="0"/>
        <w:jc w:val="both"/>
        <w:rPr>
          <w:b/>
          <w:bCs/>
        </w:rPr>
      </w:pPr>
      <w:r w:rsidRPr="00397DC2">
        <w:rPr>
          <w:b/>
          <w:bCs/>
        </w:rPr>
        <w:lastRenderedPageBreak/>
        <w:t xml:space="preserve">ROZDZIAŁ X </w:t>
      </w:r>
      <w:r>
        <w:rPr>
          <w:b/>
          <w:bCs/>
        </w:rPr>
        <w:t xml:space="preserve">- </w:t>
      </w:r>
      <w:r w:rsidRPr="00397DC2">
        <w:rPr>
          <w:b/>
          <w:bCs/>
        </w:rPr>
        <w:t>SPOSÓB OBLICZENIA CENY OFERTY</w:t>
      </w:r>
    </w:p>
    <w:p w:rsidR="00397DC2" w:rsidRPr="00397DC2" w:rsidRDefault="00397DC2" w:rsidP="00940370">
      <w:pPr>
        <w:pStyle w:val="Akapitzlist"/>
        <w:numPr>
          <w:ilvl w:val="0"/>
          <w:numId w:val="28"/>
        </w:numPr>
        <w:spacing w:after="240"/>
        <w:ind w:left="0"/>
        <w:jc w:val="both"/>
        <w:rPr>
          <w:rFonts w:asciiTheme="minorHAnsi" w:hAnsiTheme="minorHAnsi"/>
        </w:rPr>
      </w:pPr>
      <w:r w:rsidRPr="00397DC2">
        <w:rPr>
          <w:rFonts w:asciiTheme="minorHAnsi" w:hAnsiTheme="minorHAnsi"/>
        </w:rPr>
        <w:t>Wykonawca oblicza cenę oferty zawierającą podatek od towarów i usług (VAT) wypełniaj</w:t>
      </w:r>
      <w:r w:rsidR="00AA60BA">
        <w:rPr>
          <w:rFonts w:asciiTheme="minorHAnsi" w:hAnsiTheme="minorHAnsi"/>
        </w:rPr>
        <w:t>ąc wszystkie rubryki zawarte w</w:t>
      </w:r>
      <w:r w:rsidRPr="00397DC2">
        <w:rPr>
          <w:rFonts w:asciiTheme="minorHAnsi" w:hAnsiTheme="minorHAnsi"/>
        </w:rPr>
        <w:t xml:space="preserve"> formularzu </w:t>
      </w:r>
      <w:r w:rsidR="00AA60BA">
        <w:rPr>
          <w:rFonts w:asciiTheme="minorHAnsi" w:hAnsiTheme="minorHAnsi"/>
        </w:rPr>
        <w:t>oferty</w:t>
      </w:r>
      <w:r w:rsidRPr="00397DC2">
        <w:rPr>
          <w:rFonts w:asciiTheme="minorHAnsi" w:hAnsiTheme="minorHAnsi"/>
        </w:rPr>
        <w:t xml:space="preserve"> stanowiącym Załącznik </w:t>
      </w:r>
      <w:r w:rsidRPr="00927EA5">
        <w:rPr>
          <w:rFonts w:asciiTheme="minorHAnsi" w:hAnsiTheme="minorHAnsi"/>
        </w:rPr>
        <w:t xml:space="preserve">nr </w:t>
      </w:r>
      <w:r w:rsidR="00AA60BA">
        <w:rPr>
          <w:rFonts w:asciiTheme="minorHAnsi" w:hAnsiTheme="minorHAnsi"/>
        </w:rPr>
        <w:t>1</w:t>
      </w:r>
      <w:r w:rsidRPr="00927EA5">
        <w:rPr>
          <w:rFonts w:asciiTheme="minorHAnsi" w:hAnsiTheme="minorHAnsi"/>
        </w:rPr>
        <w:t xml:space="preserve"> do </w:t>
      </w:r>
      <w:proofErr w:type="spellStart"/>
      <w:r w:rsidR="00927EA5">
        <w:rPr>
          <w:rFonts w:asciiTheme="minorHAnsi" w:hAnsiTheme="minorHAnsi"/>
        </w:rPr>
        <w:t>siwz</w:t>
      </w:r>
      <w:proofErr w:type="spellEnd"/>
      <w:r w:rsidRPr="00927EA5">
        <w:rPr>
          <w:rFonts w:asciiTheme="minorHAnsi" w:hAnsiTheme="minorHAnsi"/>
        </w:rPr>
        <w:t>.</w:t>
      </w:r>
    </w:p>
    <w:p w:rsidR="00397DC2" w:rsidRPr="00397DC2" w:rsidRDefault="00397DC2" w:rsidP="00940370">
      <w:pPr>
        <w:pStyle w:val="Akapitzlist"/>
        <w:numPr>
          <w:ilvl w:val="0"/>
          <w:numId w:val="28"/>
        </w:numPr>
        <w:spacing w:after="240"/>
        <w:ind w:left="0"/>
        <w:jc w:val="both"/>
        <w:rPr>
          <w:rFonts w:asciiTheme="minorHAnsi" w:hAnsiTheme="minorHAnsi"/>
        </w:rPr>
      </w:pPr>
      <w:r w:rsidRPr="00397DC2">
        <w:rPr>
          <w:rFonts w:asciiTheme="minorHAnsi" w:hAnsiTheme="minorHAnsi"/>
        </w:rPr>
        <w:t>Cena musi być wyrażona w złotych polskich niezależnie od wch</w:t>
      </w:r>
      <w:r>
        <w:rPr>
          <w:rFonts w:asciiTheme="minorHAnsi" w:hAnsiTheme="minorHAnsi"/>
        </w:rPr>
        <w:t xml:space="preserve">odzących w jej skład elementów </w:t>
      </w:r>
      <w:r w:rsidRPr="00397DC2">
        <w:rPr>
          <w:rFonts w:asciiTheme="minorHAnsi" w:hAnsiTheme="minorHAnsi"/>
        </w:rPr>
        <w:t>i obejmować koszty wykonania zamówienia.</w:t>
      </w:r>
    </w:p>
    <w:p w:rsidR="00397DC2" w:rsidRPr="00397DC2" w:rsidRDefault="00397DC2" w:rsidP="00940370">
      <w:pPr>
        <w:pStyle w:val="Akapitzlist"/>
        <w:numPr>
          <w:ilvl w:val="0"/>
          <w:numId w:val="28"/>
        </w:numPr>
        <w:spacing w:after="240"/>
        <w:ind w:left="0"/>
        <w:jc w:val="both"/>
        <w:rPr>
          <w:rFonts w:asciiTheme="minorHAnsi" w:hAnsiTheme="minorHAnsi"/>
        </w:rPr>
      </w:pPr>
      <w:r w:rsidRPr="00397DC2">
        <w:rPr>
          <w:rFonts w:asciiTheme="minorHAnsi" w:hAnsiTheme="minorHAnsi"/>
        </w:rPr>
        <w:t>Dla porównania ofert Zamawiający przyjmie cenę brutto obejmującą podatek VAT.</w:t>
      </w:r>
    </w:p>
    <w:p w:rsidR="00397DC2" w:rsidRPr="00397DC2" w:rsidRDefault="00397DC2" w:rsidP="00940370">
      <w:pPr>
        <w:pStyle w:val="Akapitzlist"/>
        <w:numPr>
          <w:ilvl w:val="0"/>
          <w:numId w:val="28"/>
        </w:numPr>
        <w:spacing w:after="240"/>
        <w:ind w:left="0"/>
        <w:jc w:val="both"/>
        <w:rPr>
          <w:rFonts w:asciiTheme="minorHAnsi" w:hAnsiTheme="minorHAnsi"/>
        </w:rPr>
      </w:pPr>
      <w:r w:rsidRPr="00397DC2">
        <w:rPr>
          <w:rFonts w:asciiTheme="minorHAnsi" w:hAnsiTheme="minorHAnsi"/>
        </w:rPr>
        <w:t>Wymagany termin płatności za przedmiot zamówienia – 30 dni, licząc od dnia otrzymania przez Zamawiającego prawidłowo wystawionej faktury przez Wykonawcę.</w:t>
      </w:r>
    </w:p>
    <w:p w:rsidR="00397DC2" w:rsidRPr="00EC05DA" w:rsidRDefault="00397DC2" w:rsidP="00397DC2">
      <w:pPr>
        <w:spacing w:after="240"/>
        <w:jc w:val="both"/>
        <w:rPr>
          <w:rFonts w:asciiTheme="minorHAnsi" w:hAnsiTheme="minorHAnsi"/>
          <w:b/>
          <w:bCs/>
          <w:sz w:val="22"/>
        </w:rPr>
      </w:pPr>
      <w:r w:rsidRPr="00EC05DA">
        <w:rPr>
          <w:rFonts w:asciiTheme="minorHAnsi" w:hAnsiTheme="minorHAnsi"/>
          <w:b/>
          <w:bCs/>
          <w:sz w:val="22"/>
        </w:rPr>
        <w:t>ROZDZIAŁ XI - SKŁADANIE I OTWARCIE OFERT</w:t>
      </w:r>
    </w:p>
    <w:p w:rsidR="00397DC2" w:rsidRPr="00397DC2" w:rsidRDefault="00397DC2" w:rsidP="00940370">
      <w:pPr>
        <w:pStyle w:val="Akapitzlist"/>
        <w:numPr>
          <w:ilvl w:val="0"/>
          <w:numId w:val="29"/>
        </w:numPr>
        <w:spacing w:after="240"/>
        <w:ind w:left="0"/>
        <w:jc w:val="both"/>
        <w:rPr>
          <w:rFonts w:asciiTheme="minorHAnsi" w:hAnsiTheme="minorHAnsi"/>
        </w:rPr>
      </w:pPr>
      <w:r w:rsidRPr="00397DC2">
        <w:rPr>
          <w:rFonts w:asciiTheme="minorHAnsi" w:hAnsiTheme="minorHAnsi"/>
        </w:rPr>
        <w:t xml:space="preserve">Ofertę należy złożyć w biurze zamawiającego: </w:t>
      </w:r>
    </w:p>
    <w:p w:rsidR="00397DC2" w:rsidRPr="00397DC2" w:rsidRDefault="00397DC2" w:rsidP="002C48AA">
      <w:pPr>
        <w:pStyle w:val="Akapitzlist"/>
        <w:spacing w:after="240"/>
        <w:ind w:left="0"/>
        <w:jc w:val="both"/>
        <w:rPr>
          <w:rFonts w:asciiTheme="minorHAnsi" w:hAnsiTheme="minorHAnsi"/>
          <w:b/>
        </w:rPr>
      </w:pPr>
      <w:r w:rsidRPr="00397DC2">
        <w:rPr>
          <w:rFonts w:asciiTheme="minorHAnsi" w:hAnsiTheme="minorHAnsi"/>
          <w:b/>
        </w:rPr>
        <w:t xml:space="preserve">Kujawsko-Pomorskie Inwestycje Medyczne sp. z o.o. </w:t>
      </w:r>
    </w:p>
    <w:p w:rsidR="00397DC2" w:rsidRPr="00397DC2" w:rsidRDefault="00397DC2" w:rsidP="002C48AA">
      <w:pPr>
        <w:pStyle w:val="Akapitzlist"/>
        <w:spacing w:after="240"/>
        <w:ind w:left="0"/>
        <w:jc w:val="both"/>
        <w:rPr>
          <w:rFonts w:asciiTheme="minorHAnsi" w:hAnsiTheme="minorHAnsi"/>
          <w:b/>
        </w:rPr>
      </w:pPr>
      <w:r w:rsidRPr="00397DC2">
        <w:rPr>
          <w:rFonts w:asciiTheme="minorHAnsi" w:hAnsiTheme="minorHAnsi"/>
          <w:b/>
        </w:rPr>
        <w:t>ul. M. Skłodowskiej- Curie 73, pokój nr 131, 87-100 Toruń</w:t>
      </w:r>
    </w:p>
    <w:p w:rsidR="00397DC2" w:rsidRPr="002A00FE" w:rsidRDefault="00397DC2" w:rsidP="00940370">
      <w:pPr>
        <w:pStyle w:val="Akapitzlist"/>
        <w:numPr>
          <w:ilvl w:val="0"/>
          <w:numId w:val="29"/>
        </w:numPr>
        <w:spacing w:after="240"/>
        <w:ind w:left="0"/>
        <w:jc w:val="both"/>
        <w:rPr>
          <w:rFonts w:asciiTheme="minorHAnsi" w:hAnsiTheme="minorHAnsi"/>
        </w:rPr>
      </w:pPr>
      <w:r w:rsidRPr="00397DC2">
        <w:rPr>
          <w:rFonts w:asciiTheme="minorHAnsi" w:hAnsiTheme="minorHAnsi"/>
        </w:rPr>
        <w:t xml:space="preserve">Termin składania ofert </w:t>
      </w:r>
      <w:r w:rsidRPr="002A00FE">
        <w:rPr>
          <w:rFonts w:asciiTheme="minorHAnsi" w:hAnsiTheme="minorHAnsi"/>
        </w:rPr>
        <w:t xml:space="preserve">upływa </w:t>
      </w:r>
      <w:r w:rsidR="007C3D49">
        <w:rPr>
          <w:rFonts w:asciiTheme="minorHAnsi" w:hAnsiTheme="minorHAnsi"/>
          <w:b/>
        </w:rPr>
        <w:t>6</w:t>
      </w:r>
      <w:r w:rsidR="002A00FE" w:rsidRPr="002A00FE">
        <w:rPr>
          <w:rFonts w:asciiTheme="minorHAnsi" w:hAnsiTheme="minorHAnsi"/>
          <w:b/>
        </w:rPr>
        <w:t>.</w:t>
      </w:r>
      <w:r w:rsidR="005C32AB">
        <w:rPr>
          <w:rFonts w:asciiTheme="minorHAnsi" w:hAnsiTheme="minorHAnsi"/>
          <w:b/>
        </w:rPr>
        <w:t>02.2017</w:t>
      </w:r>
      <w:r w:rsidRPr="002A00FE">
        <w:rPr>
          <w:rFonts w:asciiTheme="minorHAnsi" w:hAnsiTheme="minorHAnsi"/>
          <w:b/>
        </w:rPr>
        <w:t xml:space="preserve">  r. o godz. </w:t>
      </w:r>
      <w:r w:rsidR="005C32AB">
        <w:rPr>
          <w:rFonts w:asciiTheme="minorHAnsi" w:hAnsiTheme="minorHAnsi"/>
          <w:b/>
        </w:rPr>
        <w:t>10</w:t>
      </w:r>
      <w:r w:rsidRPr="002A00FE">
        <w:rPr>
          <w:rFonts w:asciiTheme="minorHAnsi" w:hAnsiTheme="minorHAnsi"/>
          <w:b/>
        </w:rPr>
        <w:t>:</w:t>
      </w:r>
      <w:r w:rsidR="005C32AB">
        <w:rPr>
          <w:rFonts w:asciiTheme="minorHAnsi" w:hAnsiTheme="minorHAnsi"/>
          <w:b/>
        </w:rPr>
        <w:t>00</w:t>
      </w:r>
      <w:r w:rsidRPr="002A00FE">
        <w:rPr>
          <w:rFonts w:asciiTheme="minorHAnsi" w:hAnsiTheme="minorHAnsi"/>
          <w:b/>
        </w:rPr>
        <w:t>.</w:t>
      </w:r>
    </w:p>
    <w:p w:rsidR="00397DC2" w:rsidRPr="002A00FE" w:rsidRDefault="00397DC2" w:rsidP="00940370">
      <w:pPr>
        <w:pStyle w:val="Akapitzlist"/>
        <w:numPr>
          <w:ilvl w:val="0"/>
          <w:numId w:val="29"/>
        </w:numPr>
        <w:spacing w:after="240"/>
        <w:ind w:left="0"/>
        <w:jc w:val="both"/>
        <w:rPr>
          <w:rFonts w:asciiTheme="minorHAnsi" w:hAnsiTheme="minorHAnsi"/>
        </w:rPr>
      </w:pPr>
      <w:r w:rsidRPr="002A00FE">
        <w:rPr>
          <w:rFonts w:asciiTheme="minorHAnsi" w:hAnsiTheme="minorHAnsi"/>
        </w:rPr>
        <w:t>Zamawiający zawiadamia wykonawcę o złożeniu oferty po terminie oraz zwraca ofertę</w:t>
      </w:r>
      <w:r w:rsidRPr="002A00FE">
        <w:rPr>
          <w:rFonts w:asciiTheme="minorHAnsi" w:hAnsiTheme="minorHAnsi"/>
        </w:rPr>
        <w:br/>
        <w:t xml:space="preserve">  po upływie terminu do wniesienia odwołania.</w:t>
      </w:r>
    </w:p>
    <w:p w:rsidR="00397DC2" w:rsidRPr="00397DC2" w:rsidRDefault="00397DC2" w:rsidP="00940370">
      <w:pPr>
        <w:pStyle w:val="Akapitzlist"/>
        <w:numPr>
          <w:ilvl w:val="0"/>
          <w:numId w:val="29"/>
        </w:numPr>
        <w:spacing w:after="240"/>
        <w:ind w:left="0"/>
        <w:jc w:val="both"/>
        <w:rPr>
          <w:rFonts w:asciiTheme="minorHAnsi" w:hAnsiTheme="minorHAnsi"/>
        </w:rPr>
      </w:pPr>
      <w:r w:rsidRPr="002A00FE">
        <w:rPr>
          <w:rFonts w:asciiTheme="minorHAnsi" w:hAnsiTheme="minorHAnsi"/>
        </w:rPr>
        <w:t>Otwarcie ofert nastąpi</w:t>
      </w:r>
      <w:r w:rsidR="007C3D49">
        <w:rPr>
          <w:rFonts w:asciiTheme="minorHAnsi" w:hAnsiTheme="minorHAnsi"/>
        </w:rPr>
        <w:t xml:space="preserve"> </w:t>
      </w:r>
      <w:r w:rsidR="007C3D49">
        <w:rPr>
          <w:rFonts w:asciiTheme="minorHAnsi" w:hAnsiTheme="minorHAnsi"/>
          <w:b/>
        </w:rPr>
        <w:t>6</w:t>
      </w:r>
      <w:r w:rsidR="002A00FE" w:rsidRPr="002A00FE">
        <w:rPr>
          <w:rFonts w:asciiTheme="minorHAnsi" w:hAnsiTheme="minorHAnsi"/>
          <w:b/>
        </w:rPr>
        <w:t>.</w:t>
      </w:r>
      <w:r w:rsidR="005C32AB">
        <w:rPr>
          <w:rFonts w:asciiTheme="minorHAnsi" w:hAnsiTheme="minorHAnsi"/>
          <w:b/>
        </w:rPr>
        <w:t>02.2017</w:t>
      </w:r>
      <w:r w:rsidRPr="002A00FE">
        <w:rPr>
          <w:rFonts w:asciiTheme="minorHAnsi" w:hAnsiTheme="minorHAnsi"/>
          <w:b/>
        </w:rPr>
        <w:t xml:space="preserve">  r. o</w:t>
      </w:r>
      <w:r w:rsidR="005C32AB">
        <w:rPr>
          <w:rFonts w:asciiTheme="minorHAnsi" w:hAnsiTheme="minorHAnsi"/>
          <w:b/>
        </w:rPr>
        <w:t xml:space="preserve"> godz. 10:15</w:t>
      </w:r>
      <w:r w:rsidRPr="00397DC2">
        <w:rPr>
          <w:rFonts w:asciiTheme="minorHAnsi" w:hAnsiTheme="minorHAnsi"/>
        </w:rPr>
        <w:t>, pod adresem:</w:t>
      </w:r>
    </w:p>
    <w:p w:rsidR="00397DC2" w:rsidRPr="00397DC2" w:rsidRDefault="00397DC2" w:rsidP="002C48AA">
      <w:pPr>
        <w:pStyle w:val="Akapitzlist"/>
        <w:spacing w:after="240"/>
        <w:ind w:left="0"/>
        <w:jc w:val="both"/>
        <w:rPr>
          <w:rFonts w:asciiTheme="minorHAnsi" w:hAnsiTheme="minorHAnsi"/>
        </w:rPr>
      </w:pPr>
      <w:r w:rsidRPr="00397DC2">
        <w:rPr>
          <w:rFonts w:asciiTheme="minorHAnsi" w:hAnsiTheme="minorHAnsi"/>
        </w:rPr>
        <w:t>ul. M. Skłodowskiej- Curie 73, pokój nr 120, 87-100 Toruń.</w:t>
      </w:r>
    </w:p>
    <w:p w:rsidR="00397DC2" w:rsidRPr="00397DC2" w:rsidRDefault="00397DC2" w:rsidP="00940370">
      <w:pPr>
        <w:pStyle w:val="Akapitzlist"/>
        <w:numPr>
          <w:ilvl w:val="0"/>
          <w:numId w:val="29"/>
        </w:numPr>
        <w:spacing w:after="240"/>
        <w:ind w:left="0"/>
        <w:jc w:val="both"/>
        <w:rPr>
          <w:rFonts w:asciiTheme="minorHAnsi" w:hAnsiTheme="minorHAnsi"/>
        </w:rPr>
      </w:pPr>
      <w:r w:rsidRPr="00397DC2">
        <w:rPr>
          <w:rFonts w:asciiTheme="minorHAnsi" w:hAnsiTheme="minorHAnsi"/>
        </w:rPr>
        <w:t>Otwarcie ofert jest jawne. Bezpośrednio przed otwarciem ofert zamawiający poda kwotę, jaką zamierza przeznaczyć na sfinansowanie zamówienia.</w:t>
      </w:r>
    </w:p>
    <w:p w:rsidR="00397DC2" w:rsidRPr="00397DC2" w:rsidRDefault="00397DC2" w:rsidP="00940370">
      <w:pPr>
        <w:pStyle w:val="Akapitzlist"/>
        <w:numPr>
          <w:ilvl w:val="0"/>
          <w:numId w:val="29"/>
        </w:numPr>
        <w:spacing w:after="240"/>
        <w:ind w:left="0"/>
        <w:jc w:val="both"/>
        <w:rPr>
          <w:rFonts w:asciiTheme="minorHAnsi" w:hAnsiTheme="minorHAnsi"/>
        </w:rPr>
      </w:pPr>
      <w:r w:rsidRPr="00397DC2">
        <w:rPr>
          <w:rFonts w:asciiTheme="minorHAnsi" w:hAnsiTheme="minorHAnsi"/>
        </w:rPr>
        <w:t xml:space="preserve">Podczas otwarcia ofert podane zostaną nazwy oraz adresy wykonawców, a także informacje dotyczące ceny. </w:t>
      </w:r>
    </w:p>
    <w:p w:rsidR="00397DC2" w:rsidRPr="00397DC2" w:rsidRDefault="00397DC2" w:rsidP="00940370">
      <w:pPr>
        <w:pStyle w:val="Akapitzlist"/>
        <w:numPr>
          <w:ilvl w:val="0"/>
          <w:numId w:val="29"/>
        </w:numPr>
        <w:spacing w:after="240"/>
        <w:ind w:left="0"/>
        <w:jc w:val="both"/>
        <w:rPr>
          <w:rFonts w:asciiTheme="minorHAnsi" w:hAnsiTheme="minorHAnsi"/>
        </w:rPr>
      </w:pPr>
      <w:r w:rsidRPr="00397DC2">
        <w:rPr>
          <w:rFonts w:asciiTheme="minorHAnsi" w:hAnsiTheme="minorHAnsi"/>
        </w:rPr>
        <w:t xml:space="preserve">Wykonawca jest związany złożoną ofertą przez okres 30 dni. Bieg terminu związania ofertą rozpoczyna się wraz z upływem terminu składania ofert. </w:t>
      </w:r>
    </w:p>
    <w:p w:rsidR="00397DC2" w:rsidRPr="00397DC2" w:rsidRDefault="00397DC2" w:rsidP="00940370">
      <w:pPr>
        <w:pStyle w:val="Akapitzlist"/>
        <w:numPr>
          <w:ilvl w:val="0"/>
          <w:numId w:val="29"/>
        </w:numPr>
        <w:spacing w:after="240"/>
        <w:ind w:left="0"/>
        <w:jc w:val="both"/>
        <w:rPr>
          <w:rFonts w:asciiTheme="minorHAnsi" w:hAnsiTheme="minorHAnsi"/>
        </w:rPr>
      </w:pPr>
      <w:r w:rsidRPr="00397DC2">
        <w:rPr>
          <w:rFonts w:asciiTheme="minorHAnsi" w:hAnsiTheme="minorHAnsi"/>
        </w:rPr>
        <w:t xml:space="preserve">Niezwłocznie po otwarciu ofert zamawiający zamieści na stronie internetowej informacje dotyczące: </w:t>
      </w:r>
    </w:p>
    <w:p w:rsidR="00397DC2" w:rsidRDefault="00397DC2" w:rsidP="00940370">
      <w:pPr>
        <w:pStyle w:val="Akapitzlist"/>
        <w:numPr>
          <w:ilvl w:val="0"/>
          <w:numId w:val="30"/>
        </w:numPr>
        <w:spacing w:after="240"/>
        <w:jc w:val="both"/>
        <w:rPr>
          <w:rFonts w:asciiTheme="minorHAnsi" w:hAnsiTheme="minorHAnsi"/>
        </w:rPr>
      </w:pPr>
      <w:r w:rsidRPr="00397DC2">
        <w:rPr>
          <w:rFonts w:asciiTheme="minorHAnsi" w:hAnsiTheme="minorHAnsi"/>
        </w:rPr>
        <w:t>kwoty, jaką zamierza przeznaczyć na sfinansowanie zamówienia;</w:t>
      </w:r>
    </w:p>
    <w:p w:rsidR="00397DC2" w:rsidRDefault="00397DC2" w:rsidP="00940370">
      <w:pPr>
        <w:pStyle w:val="Akapitzlist"/>
        <w:numPr>
          <w:ilvl w:val="0"/>
          <w:numId w:val="30"/>
        </w:numPr>
        <w:spacing w:after="240"/>
        <w:jc w:val="both"/>
        <w:rPr>
          <w:rFonts w:asciiTheme="minorHAnsi" w:hAnsiTheme="minorHAnsi"/>
        </w:rPr>
      </w:pPr>
      <w:r w:rsidRPr="00397DC2">
        <w:rPr>
          <w:rFonts w:asciiTheme="minorHAnsi" w:hAnsiTheme="minorHAnsi"/>
        </w:rPr>
        <w:t xml:space="preserve">firm oraz adresów wykonawców, którzy złożyli oferty w terminie; </w:t>
      </w:r>
    </w:p>
    <w:p w:rsidR="00397DC2" w:rsidRPr="00397DC2" w:rsidRDefault="00AA60BA" w:rsidP="00940370">
      <w:pPr>
        <w:pStyle w:val="Akapitzlist"/>
        <w:numPr>
          <w:ilvl w:val="0"/>
          <w:numId w:val="30"/>
        </w:numPr>
        <w:spacing w:after="240"/>
        <w:jc w:val="both"/>
        <w:rPr>
          <w:rFonts w:asciiTheme="minorHAnsi" w:hAnsiTheme="minorHAnsi"/>
        </w:rPr>
      </w:pPr>
      <w:r>
        <w:rPr>
          <w:rFonts w:asciiTheme="minorHAnsi" w:hAnsiTheme="minorHAnsi"/>
        </w:rPr>
        <w:t>ceny.</w:t>
      </w:r>
    </w:p>
    <w:p w:rsidR="00397DC2" w:rsidRDefault="00397DC2" w:rsidP="00397DC2">
      <w:pPr>
        <w:spacing w:after="60" w:line="276" w:lineRule="auto"/>
        <w:ind w:left="794"/>
        <w:jc w:val="both"/>
        <w:rPr>
          <w:rFonts w:asciiTheme="minorHAnsi" w:eastAsia="Calibri" w:hAnsiTheme="minorHAnsi" w:cstheme="minorHAnsi"/>
          <w:sz w:val="22"/>
          <w:lang w:eastAsia="en-US"/>
        </w:rPr>
      </w:pPr>
    </w:p>
    <w:p w:rsidR="00A72D9E" w:rsidRDefault="00A72D9E" w:rsidP="00397DC2">
      <w:pPr>
        <w:spacing w:after="60" w:line="276" w:lineRule="auto"/>
        <w:ind w:left="794"/>
        <w:jc w:val="both"/>
        <w:rPr>
          <w:rFonts w:asciiTheme="minorHAnsi" w:eastAsia="Calibri" w:hAnsiTheme="minorHAnsi" w:cstheme="minorHAnsi"/>
          <w:sz w:val="22"/>
          <w:lang w:eastAsia="en-US"/>
        </w:rPr>
      </w:pPr>
    </w:p>
    <w:p w:rsidR="00A72D9E" w:rsidRPr="00421F2A" w:rsidRDefault="00A72D9E" w:rsidP="00397DC2">
      <w:pPr>
        <w:spacing w:after="60" w:line="276" w:lineRule="auto"/>
        <w:ind w:left="794"/>
        <w:jc w:val="both"/>
        <w:rPr>
          <w:rFonts w:asciiTheme="minorHAnsi" w:eastAsia="Calibri" w:hAnsiTheme="minorHAnsi" w:cstheme="minorHAnsi"/>
          <w:sz w:val="22"/>
          <w:lang w:eastAsia="en-US"/>
        </w:rPr>
      </w:pPr>
    </w:p>
    <w:p w:rsidR="00397DC2" w:rsidRPr="00421F2A" w:rsidRDefault="00340D3D" w:rsidP="00340D3D">
      <w:pPr>
        <w:spacing w:after="240"/>
        <w:jc w:val="both"/>
        <w:rPr>
          <w:rFonts w:asciiTheme="minorHAnsi" w:hAnsiTheme="minorHAnsi"/>
          <w:b/>
          <w:bCs/>
          <w:sz w:val="22"/>
        </w:rPr>
      </w:pPr>
      <w:r w:rsidRPr="00421F2A">
        <w:rPr>
          <w:rFonts w:asciiTheme="minorHAnsi" w:hAnsiTheme="minorHAnsi"/>
          <w:b/>
          <w:bCs/>
          <w:sz w:val="22"/>
        </w:rPr>
        <w:t>ROZDZIAŁ XII Wybór oferty najkorzystniejszej</w:t>
      </w:r>
    </w:p>
    <w:p w:rsidR="00A93A25" w:rsidRPr="00A93A25" w:rsidRDefault="00A93A25" w:rsidP="00A93A25">
      <w:pPr>
        <w:numPr>
          <w:ilvl w:val="0"/>
          <w:numId w:val="31"/>
        </w:numPr>
        <w:spacing w:after="200" w:line="276" w:lineRule="auto"/>
        <w:ind w:left="0"/>
        <w:contextualSpacing/>
        <w:rPr>
          <w:rFonts w:asciiTheme="minorHAnsi" w:eastAsia="Calibri" w:hAnsiTheme="minorHAnsi"/>
          <w:bCs/>
          <w:sz w:val="22"/>
          <w:szCs w:val="22"/>
          <w:lang w:eastAsia="en-US"/>
        </w:rPr>
      </w:pPr>
      <w:r w:rsidRPr="00A93A25">
        <w:rPr>
          <w:rFonts w:asciiTheme="minorHAnsi" w:eastAsia="Calibri" w:hAnsiTheme="minorHAnsi"/>
          <w:bCs/>
          <w:sz w:val="22"/>
          <w:szCs w:val="22"/>
          <w:lang w:eastAsia="en-US"/>
        </w:rPr>
        <w:t>Wybór najkorzystniejszej oferty zostanie dokonany według następujących kryteriów oceny ofert:</w:t>
      </w:r>
    </w:p>
    <w:tbl>
      <w:tblPr>
        <w:tblW w:w="0" w:type="auto"/>
        <w:tblInd w:w="19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09"/>
        <w:gridCol w:w="3544"/>
        <w:gridCol w:w="992"/>
      </w:tblGrid>
      <w:tr w:rsidR="00A93A25" w:rsidRPr="00B94578" w:rsidTr="00C701EB">
        <w:trPr>
          <w:trHeight w:val="915"/>
        </w:trPr>
        <w:tc>
          <w:tcPr>
            <w:tcW w:w="709" w:type="dxa"/>
          </w:tcPr>
          <w:p w:rsidR="00A93A25" w:rsidRPr="00B94578" w:rsidRDefault="00A93A25" w:rsidP="00C701EB">
            <w:pPr>
              <w:pStyle w:val="Tekstpodstawowy"/>
              <w:spacing w:line="276" w:lineRule="auto"/>
              <w:rPr>
                <w:rFonts w:asciiTheme="minorHAnsi" w:hAnsiTheme="minorHAnsi"/>
                <w:b/>
                <w:sz w:val="22"/>
                <w:szCs w:val="22"/>
              </w:rPr>
            </w:pPr>
          </w:p>
          <w:p w:rsidR="00A93A25" w:rsidRPr="00B94578" w:rsidRDefault="00A93A25" w:rsidP="00C701EB">
            <w:pPr>
              <w:pStyle w:val="Tekstpodstawowy"/>
              <w:spacing w:line="276" w:lineRule="auto"/>
              <w:rPr>
                <w:rFonts w:asciiTheme="minorHAnsi" w:hAnsiTheme="minorHAnsi"/>
                <w:b/>
                <w:sz w:val="22"/>
                <w:szCs w:val="22"/>
              </w:rPr>
            </w:pPr>
            <w:r w:rsidRPr="00B94578">
              <w:rPr>
                <w:rFonts w:asciiTheme="minorHAnsi" w:hAnsiTheme="minorHAnsi"/>
                <w:b/>
                <w:sz w:val="22"/>
                <w:szCs w:val="22"/>
              </w:rPr>
              <w:t>Lp.</w:t>
            </w:r>
          </w:p>
        </w:tc>
        <w:tc>
          <w:tcPr>
            <w:tcW w:w="3544" w:type="dxa"/>
          </w:tcPr>
          <w:p w:rsidR="00A93A25" w:rsidRPr="00B94578" w:rsidRDefault="00A93A25" w:rsidP="00C701EB">
            <w:pPr>
              <w:pStyle w:val="Tekstpodstawowy"/>
              <w:spacing w:line="276" w:lineRule="auto"/>
              <w:rPr>
                <w:rFonts w:asciiTheme="minorHAnsi" w:hAnsiTheme="minorHAnsi"/>
                <w:b/>
                <w:sz w:val="22"/>
                <w:szCs w:val="22"/>
              </w:rPr>
            </w:pPr>
            <w:r w:rsidRPr="00B94578">
              <w:rPr>
                <w:rFonts w:asciiTheme="minorHAnsi" w:hAnsiTheme="minorHAnsi"/>
                <w:b/>
                <w:sz w:val="22"/>
                <w:szCs w:val="22"/>
              </w:rPr>
              <w:t xml:space="preserve">           </w:t>
            </w:r>
          </w:p>
          <w:p w:rsidR="00A93A25" w:rsidRPr="00B94578" w:rsidRDefault="00A93A25" w:rsidP="00C701EB">
            <w:pPr>
              <w:pStyle w:val="Tekstpodstawowy"/>
              <w:spacing w:line="276" w:lineRule="auto"/>
              <w:rPr>
                <w:rFonts w:asciiTheme="minorHAnsi" w:hAnsiTheme="minorHAnsi"/>
                <w:b/>
                <w:sz w:val="22"/>
                <w:szCs w:val="22"/>
              </w:rPr>
            </w:pPr>
            <w:r w:rsidRPr="00B94578">
              <w:rPr>
                <w:rFonts w:asciiTheme="minorHAnsi" w:hAnsiTheme="minorHAnsi"/>
                <w:b/>
                <w:sz w:val="22"/>
                <w:szCs w:val="22"/>
              </w:rPr>
              <w:t>Kryterium</w:t>
            </w:r>
          </w:p>
          <w:p w:rsidR="00A93A25" w:rsidRPr="00B94578" w:rsidRDefault="00A93A25" w:rsidP="00C701EB">
            <w:pPr>
              <w:pStyle w:val="Tekstpodstawowy"/>
              <w:spacing w:line="276" w:lineRule="auto"/>
              <w:rPr>
                <w:rFonts w:asciiTheme="minorHAnsi" w:hAnsiTheme="minorHAnsi"/>
                <w:b/>
                <w:sz w:val="22"/>
                <w:szCs w:val="22"/>
              </w:rPr>
            </w:pPr>
          </w:p>
        </w:tc>
        <w:tc>
          <w:tcPr>
            <w:tcW w:w="992" w:type="dxa"/>
          </w:tcPr>
          <w:p w:rsidR="00A93A25" w:rsidRPr="00B94578" w:rsidRDefault="00A93A25" w:rsidP="00C701EB">
            <w:pPr>
              <w:pStyle w:val="Tekstpodstawowy"/>
              <w:spacing w:line="276" w:lineRule="auto"/>
              <w:jc w:val="center"/>
              <w:rPr>
                <w:rFonts w:asciiTheme="minorHAnsi" w:hAnsiTheme="minorHAnsi"/>
                <w:b/>
                <w:sz w:val="22"/>
                <w:szCs w:val="22"/>
              </w:rPr>
            </w:pPr>
          </w:p>
          <w:p w:rsidR="00A93A25" w:rsidRPr="00B94578" w:rsidRDefault="00A93A25" w:rsidP="00C701EB">
            <w:pPr>
              <w:pStyle w:val="Tekstpodstawowy"/>
              <w:spacing w:line="276" w:lineRule="auto"/>
              <w:jc w:val="center"/>
              <w:rPr>
                <w:rFonts w:asciiTheme="minorHAnsi" w:hAnsiTheme="minorHAnsi"/>
                <w:b/>
                <w:sz w:val="22"/>
                <w:szCs w:val="22"/>
              </w:rPr>
            </w:pPr>
            <w:r w:rsidRPr="00B94578">
              <w:rPr>
                <w:rFonts w:asciiTheme="minorHAnsi" w:hAnsiTheme="minorHAnsi"/>
                <w:b/>
                <w:sz w:val="22"/>
                <w:szCs w:val="22"/>
              </w:rPr>
              <w:t>Waga (%)</w:t>
            </w:r>
          </w:p>
        </w:tc>
      </w:tr>
      <w:tr w:rsidR="00A93A25" w:rsidRPr="00B94578" w:rsidTr="00C701EB">
        <w:trPr>
          <w:trHeight w:val="581"/>
        </w:trPr>
        <w:tc>
          <w:tcPr>
            <w:tcW w:w="709" w:type="dxa"/>
          </w:tcPr>
          <w:p w:rsidR="00A93A25" w:rsidRPr="00B94578" w:rsidRDefault="00A93A25" w:rsidP="00C701EB">
            <w:pPr>
              <w:pStyle w:val="Tekstpodstawowy"/>
              <w:spacing w:line="276" w:lineRule="auto"/>
              <w:rPr>
                <w:rFonts w:asciiTheme="minorHAnsi" w:hAnsiTheme="minorHAnsi"/>
                <w:b/>
                <w:sz w:val="22"/>
                <w:szCs w:val="22"/>
              </w:rPr>
            </w:pPr>
            <w:r w:rsidRPr="00B94578">
              <w:rPr>
                <w:rFonts w:asciiTheme="minorHAnsi" w:hAnsiTheme="minorHAnsi"/>
                <w:b/>
                <w:sz w:val="22"/>
                <w:szCs w:val="22"/>
              </w:rPr>
              <w:t xml:space="preserve">  </w:t>
            </w:r>
          </w:p>
          <w:p w:rsidR="00A93A25" w:rsidRPr="00B94578" w:rsidRDefault="00A93A25" w:rsidP="00C701EB">
            <w:pPr>
              <w:pStyle w:val="Tekstpodstawowy"/>
              <w:spacing w:line="276" w:lineRule="auto"/>
              <w:rPr>
                <w:rFonts w:asciiTheme="minorHAnsi" w:hAnsiTheme="minorHAnsi"/>
                <w:b/>
                <w:sz w:val="22"/>
                <w:szCs w:val="22"/>
              </w:rPr>
            </w:pPr>
            <w:r w:rsidRPr="00B94578">
              <w:rPr>
                <w:rFonts w:asciiTheme="minorHAnsi" w:hAnsiTheme="minorHAnsi"/>
                <w:b/>
                <w:sz w:val="22"/>
                <w:szCs w:val="22"/>
              </w:rPr>
              <w:t>1.</w:t>
            </w:r>
          </w:p>
        </w:tc>
        <w:tc>
          <w:tcPr>
            <w:tcW w:w="3544" w:type="dxa"/>
          </w:tcPr>
          <w:p w:rsidR="00A93A25" w:rsidRPr="00B94578" w:rsidRDefault="00A93A25" w:rsidP="00C701EB">
            <w:pPr>
              <w:pStyle w:val="Tekstpodstawowy"/>
              <w:spacing w:line="276" w:lineRule="auto"/>
              <w:rPr>
                <w:rFonts w:asciiTheme="minorHAnsi" w:hAnsiTheme="minorHAnsi"/>
                <w:b/>
                <w:sz w:val="22"/>
                <w:szCs w:val="22"/>
              </w:rPr>
            </w:pPr>
            <w:r w:rsidRPr="00B94578">
              <w:rPr>
                <w:rFonts w:asciiTheme="minorHAnsi" w:hAnsiTheme="minorHAnsi"/>
                <w:b/>
                <w:sz w:val="22"/>
                <w:szCs w:val="22"/>
              </w:rPr>
              <w:t xml:space="preserve">               </w:t>
            </w:r>
          </w:p>
          <w:p w:rsidR="00A93A25" w:rsidRPr="00B94578" w:rsidRDefault="00A93A25" w:rsidP="00C701EB">
            <w:pPr>
              <w:pStyle w:val="Tekstpodstawowy"/>
              <w:spacing w:line="276" w:lineRule="auto"/>
              <w:rPr>
                <w:rFonts w:asciiTheme="minorHAnsi" w:hAnsiTheme="minorHAnsi"/>
                <w:b/>
                <w:sz w:val="22"/>
                <w:szCs w:val="22"/>
              </w:rPr>
            </w:pPr>
            <w:r w:rsidRPr="00B94578">
              <w:rPr>
                <w:rFonts w:asciiTheme="minorHAnsi" w:hAnsiTheme="minorHAnsi"/>
                <w:b/>
                <w:sz w:val="22"/>
                <w:szCs w:val="22"/>
              </w:rPr>
              <w:t>CENA</w:t>
            </w:r>
          </w:p>
        </w:tc>
        <w:tc>
          <w:tcPr>
            <w:tcW w:w="992" w:type="dxa"/>
          </w:tcPr>
          <w:p w:rsidR="00A93A25" w:rsidRPr="00B94578" w:rsidRDefault="00A93A25" w:rsidP="00C701EB">
            <w:pPr>
              <w:pStyle w:val="Tekstpodstawowy"/>
              <w:spacing w:line="276" w:lineRule="auto"/>
              <w:jc w:val="center"/>
              <w:rPr>
                <w:rFonts w:asciiTheme="minorHAnsi" w:hAnsiTheme="minorHAnsi"/>
                <w:b/>
                <w:sz w:val="22"/>
                <w:szCs w:val="22"/>
              </w:rPr>
            </w:pPr>
          </w:p>
          <w:p w:rsidR="00A93A25" w:rsidRPr="00B94578" w:rsidRDefault="005C32AB" w:rsidP="00C701EB">
            <w:pPr>
              <w:pStyle w:val="Tekstpodstawowy"/>
              <w:spacing w:line="276" w:lineRule="auto"/>
              <w:jc w:val="center"/>
              <w:rPr>
                <w:rFonts w:asciiTheme="minorHAnsi" w:hAnsiTheme="minorHAnsi"/>
                <w:b/>
                <w:sz w:val="22"/>
                <w:szCs w:val="22"/>
              </w:rPr>
            </w:pPr>
            <w:r>
              <w:rPr>
                <w:rFonts w:asciiTheme="minorHAnsi" w:hAnsiTheme="minorHAnsi"/>
                <w:b/>
                <w:sz w:val="22"/>
                <w:szCs w:val="22"/>
              </w:rPr>
              <w:t>10</w:t>
            </w:r>
            <w:r w:rsidR="00A93A25">
              <w:rPr>
                <w:rFonts w:asciiTheme="minorHAnsi" w:hAnsiTheme="minorHAnsi"/>
                <w:b/>
                <w:sz w:val="22"/>
                <w:szCs w:val="22"/>
              </w:rPr>
              <w:t>0</w:t>
            </w:r>
          </w:p>
        </w:tc>
      </w:tr>
    </w:tbl>
    <w:p w:rsidR="00A93A25" w:rsidRPr="00A93A25" w:rsidRDefault="00A93A25" w:rsidP="00A93A25">
      <w:pPr>
        <w:spacing w:after="240" w:line="276" w:lineRule="auto"/>
        <w:ind w:left="720"/>
        <w:contextualSpacing/>
        <w:jc w:val="both"/>
        <w:rPr>
          <w:rFonts w:asciiTheme="minorHAnsi" w:eastAsia="Calibri" w:hAnsiTheme="minorHAnsi"/>
          <w:bCs/>
          <w:sz w:val="22"/>
          <w:szCs w:val="22"/>
          <w:lang w:eastAsia="en-US"/>
        </w:rPr>
      </w:pPr>
    </w:p>
    <w:p w:rsidR="00A93A25" w:rsidRPr="00A93A25" w:rsidRDefault="00A93A25" w:rsidP="00A93A25">
      <w:pPr>
        <w:numPr>
          <w:ilvl w:val="0"/>
          <w:numId w:val="31"/>
        </w:numPr>
        <w:spacing w:after="240" w:line="276" w:lineRule="auto"/>
        <w:ind w:left="0"/>
        <w:contextualSpacing/>
        <w:jc w:val="both"/>
        <w:rPr>
          <w:rFonts w:asciiTheme="minorHAnsi" w:eastAsia="Calibri" w:hAnsiTheme="minorHAnsi"/>
          <w:bCs/>
          <w:sz w:val="22"/>
          <w:szCs w:val="22"/>
          <w:lang w:eastAsia="en-US"/>
        </w:rPr>
      </w:pPr>
      <w:r w:rsidRPr="00A93A25">
        <w:rPr>
          <w:rFonts w:asciiTheme="minorHAnsi" w:eastAsia="Calibri" w:hAnsiTheme="minorHAnsi"/>
          <w:bCs/>
          <w:sz w:val="22"/>
          <w:szCs w:val="22"/>
          <w:lang w:eastAsia="en-US"/>
        </w:rPr>
        <w:t>Wybór najkorzystniejszej oferty zostan</w:t>
      </w:r>
      <w:r w:rsidR="005C32AB">
        <w:rPr>
          <w:rFonts w:asciiTheme="minorHAnsi" w:eastAsia="Calibri" w:hAnsiTheme="minorHAnsi"/>
          <w:bCs/>
          <w:sz w:val="22"/>
          <w:szCs w:val="22"/>
          <w:lang w:eastAsia="en-US"/>
        </w:rPr>
        <w:t>ie dokonany według  wzoru</w:t>
      </w:r>
      <w:r w:rsidRPr="00A93A25">
        <w:rPr>
          <w:rFonts w:asciiTheme="minorHAnsi" w:eastAsia="Calibri" w:hAnsiTheme="minorHAnsi"/>
          <w:bCs/>
          <w:sz w:val="22"/>
          <w:szCs w:val="22"/>
          <w:lang w:eastAsia="en-US"/>
        </w:rPr>
        <w:t>:</w:t>
      </w:r>
    </w:p>
    <w:p w:rsidR="00A93A25" w:rsidRPr="00A93A25" w:rsidRDefault="00A93A25" w:rsidP="00A93A25">
      <w:pPr>
        <w:spacing w:after="240" w:line="276" w:lineRule="auto"/>
        <w:ind w:left="720"/>
        <w:contextualSpacing/>
        <w:jc w:val="both"/>
        <w:rPr>
          <w:rFonts w:asciiTheme="minorHAnsi" w:eastAsia="Calibri" w:hAnsiTheme="minorHAnsi"/>
          <w:bCs/>
          <w:sz w:val="22"/>
          <w:szCs w:val="22"/>
          <w:lang w:eastAsia="en-US"/>
        </w:rPr>
      </w:pPr>
    </w:p>
    <w:p w:rsidR="005C32AB" w:rsidRPr="00421F2A" w:rsidRDefault="005C32AB" w:rsidP="005C32AB">
      <w:pPr>
        <w:spacing w:before="120" w:after="60"/>
        <w:ind w:left="1203"/>
        <w:contextualSpacing/>
        <w:jc w:val="both"/>
        <w:rPr>
          <w:rFonts w:asciiTheme="minorHAnsi" w:hAnsiTheme="minorHAnsi" w:cstheme="minorHAnsi"/>
          <w:sz w:val="22"/>
        </w:rPr>
      </w:pPr>
      <w:r w:rsidRPr="00421F2A">
        <w:rPr>
          <w:rFonts w:asciiTheme="minorHAnsi" w:hAnsiTheme="minorHAnsi" w:cstheme="minorHAnsi"/>
          <w:sz w:val="22"/>
        </w:rPr>
        <w:t>Sposób przyznania punktów w kryterium „cena”:</w:t>
      </w:r>
    </w:p>
    <w:p w:rsidR="005C32AB" w:rsidRPr="00421F2A" w:rsidRDefault="005C32AB" w:rsidP="005C32AB">
      <w:pPr>
        <w:autoSpaceDE w:val="0"/>
        <w:autoSpaceDN w:val="0"/>
        <w:adjustRightInd w:val="0"/>
        <w:jc w:val="right"/>
        <w:rPr>
          <w:rFonts w:asciiTheme="minorHAnsi" w:hAnsiTheme="minorHAnsi" w:cstheme="minorHAnsi"/>
          <w:b/>
          <w:bCs/>
          <w:sz w:val="22"/>
        </w:rPr>
      </w:pPr>
      <w:r w:rsidRPr="00421F2A">
        <w:rPr>
          <w:rFonts w:asciiTheme="minorHAnsi" w:hAnsiTheme="minorHAnsi" w:cstheme="minorHAnsi"/>
          <w:b/>
          <w:bCs/>
          <w:position w:val="-10"/>
          <w:sz w:val="22"/>
        </w:rPr>
        <w:object w:dxaOrig="18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75pt;height:16.5pt" o:ole="">
            <v:imagedata r:id="rId9" o:title=""/>
          </v:shape>
          <o:OLEObject Type="Embed" ProgID="Equation.3" ShapeID="_x0000_i1025" DrawAspect="Content" ObjectID="_1547029642" r:id="rId10"/>
        </w:object>
      </w:r>
    </w:p>
    <w:tbl>
      <w:tblPr>
        <w:tblW w:w="7082" w:type="dxa"/>
        <w:jc w:val="center"/>
        <w:tblInd w:w="1179" w:type="dxa"/>
        <w:tblCellMar>
          <w:left w:w="70" w:type="dxa"/>
          <w:right w:w="70" w:type="dxa"/>
        </w:tblCellMar>
        <w:tblLook w:val="0000" w:firstRow="0" w:lastRow="0" w:firstColumn="0" w:lastColumn="0" w:noHBand="0" w:noVBand="0"/>
      </w:tblPr>
      <w:tblGrid>
        <w:gridCol w:w="3757"/>
        <w:gridCol w:w="3325"/>
      </w:tblGrid>
      <w:tr w:rsidR="005C32AB" w:rsidRPr="00421F2A" w:rsidTr="00316571">
        <w:trPr>
          <w:trHeight w:val="270"/>
          <w:jc w:val="center"/>
        </w:trPr>
        <w:tc>
          <w:tcPr>
            <w:tcW w:w="3757" w:type="dxa"/>
            <w:tcBorders>
              <w:bottom w:val="single" w:sz="4" w:space="0" w:color="auto"/>
            </w:tcBorders>
            <w:shd w:val="clear" w:color="auto" w:fill="auto"/>
            <w:noWrap/>
            <w:vAlign w:val="bottom"/>
          </w:tcPr>
          <w:p w:rsidR="005C32AB" w:rsidRPr="00421F2A" w:rsidRDefault="005C32AB" w:rsidP="00316571">
            <w:pPr>
              <w:ind w:right="146"/>
              <w:jc w:val="center"/>
              <w:rPr>
                <w:rFonts w:asciiTheme="minorHAnsi" w:hAnsiTheme="minorHAnsi" w:cstheme="minorHAnsi"/>
                <w:sz w:val="22"/>
              </w:rPr>
            </w:pPr>
            <w:r w:rsidRPr="00421F2A">
              <w:rPr>
                <w:rFonts w:asciiTheme="minorHAnsi" w:hAnsiTheme="minorHAnsi" w:cstheme="minorHAnsi"/>
                <w:sz w:val="22"/>
              </w:rPr>
              <w:t xml:space="preserve">najniższa cena spośród ofert </w:t>
            </w:r>
            <w:r w:rsidRPr="00421F2A">
              <w:rPr>
                <w:rFonts w:asciiTheme="minorHAnsi" w:hAnsiTheme="minorHAnsi" w:cstheme="minorHAnsi"/>
                <w:sz w:val="22"/>
              </w:rPr>
              <w:br/>
              <w:t>nie podlegających odrzuceniu</w:t>
            </w:r>
          </w:p>
        </w:tc>
        <w:tc>
          <w:tcPr>
            <w:tcW w:w="3325" w:type="dxa"/>
            <w:vMerge w:val="restart"/>
            <w:shd w:val="clear" w:color="auto" w:fill="auto"/>
            <w:noWrap/>
            <w:vAlign w:val="center"/>
          </w:tcPr>
          <w:p w:rsidR="005C32AB" w:rsidRPr="00421F2A" w:rsidRDefault="005C32AB" w:rsidP="00316571">
            <w:pPr>
              <w:rPr>
                <w:rFonts w:asciiTheme="minorHAnsi" w:hAnsiTheme="minorHAnsi" w:cstheme="minorHAnsi"/>
                <w:sz w:val="22"/>
              </w:rPr>
            </w:pPr>
            <w:r w:rsidRPr="00421F2A">
              <w:rPr>
                <w:rFonts w:asciiTheme="minorHAnsi" w:hAnsiTheme="minorHAnsi" w:cstheme="minorHAnsi"/>
                <w:sz w:val="22"/>
              </w:rPr>
              <w:t xml:space="preserve"> x 100 pkt</w:t>
            </w:r>
          </w:p>
        </w:tc>
      </w:tr>
      <w:tr w:rsidR="005C32AB" w:rsidRPr="00421F2A" w:rsidTr="00316571">
        <w:trPr>
          <w:trHeight w:val="58"/>
          <w:jc w:val="center"/>
        </w:trPr>
        <w:tc>
          <w:tcPr>
            <w:tcW w:w="3757" w:type="dxa"/>
            <w:tcBorders>
              <w:top w:val="single" w:sz="4" w:space="0" w:color="auto"/>
            </w:tcBorders>
            <w:shd w:val="clear" w:color="auto" w:fill="auto"/>
            <w:noWrap/>
            <w:vAlign w:val="bottom"/>
          </w:tcPr>
          <w:p w:rsidR="005C32AB" w:rsidRPr="00421F2A" w:rsidRDefault="005C32AB" w:rsidP="00316571">
            <w:pPr>
              <w:jc w:val="center"/>
              <w:rPr>
                <w:rFonts w:asciiTheme="minorHAnsi" w:hAnsiTheme="minorHAnsi" w:cstheme="minorHAnsi"/>
                <w:sz w:val="22"/>
              </w:rPr>
            </w:pPr>
            <w:r w:rsidRPr="00421F2A">
              <w:rPr>
                <w:rFonts w:asciiTheme="minorHAnsi" w:hAnsiTheme="minorHAnsi" w:cstheme="minorHAnsi"/>
                <w:sz w:val="22"/>
              </w:rPr>
              <w:t>cena oferty ocenianej</w:t>
            </w:r>
          </w:p>
          <w:p w:rsidR="005C32AB" w:rsidRPr="00421F2A" w:rsidRDefault="005C32AB" w:rsidP="00316571">
            <w:pPr>
              <w:jc w:val="center"/>
              <w:rPr>
                <w:rFonts w:asciiTheme="minorHAnsi" w:hAnsiTheme="minorHAnsi" w:cstheme="minorHAnsi"/>
                <w:sz w:val="22"/>
              </w:rPr>
            </w:pPr>
          </w:p>
        </w:tc>
        <w:tc>
          <w:tcPr>
            <w:tcW w:w="3325" w:type="dxa"/>
            <w:vMerge/>
            <w:vAlign w:val="center"/>
          </w:tcPr>
          <w:p w:rsidR="005C32AB" w:rsidRPr="00421F2A" w:rsidRDefault="005C32AB" w:rsidP="00316571">
            <w:pPr>
              <w:rPr>
                <w:rFonts w:asciiTheme="minorHAnsi" w:hAnsiTheme="minorHAnsi" w:cstheme="minorHAnsi"/>
                <w:sz w:val="22"/>
              </w:rPr>
            </w:pPr>
          </w:p>
        </w:tc>
      </w:tr>
    </w:tbl>
    <w:p w:rsidR="005C32AB" w:rsidRPr="0017776D" w:rsidRDefault="005C32AB" w:rsidP="005C32AB">
      <w:pPr>
        <w:spacing w:before="120" w:after="60"/>
        <w:contextualSpacing/>
        <w:jc w:val="both"/>
        <w:rPr>
          <w:rFonts w:asciiTheme="minorHAnsi" w:hAnsiTheme="minorHAnsi" w:cstheme="minorHAnsi"/>
        </w:rPr>
      </w:pPr>
    </w:p>
    <w:p w:rsidR="00A93A25" w:rsidRPr="00A93A25" w:rsidRDefault="00A93A25" w:rsidP="00A93A25">
      <w:pPr>
        <w:spacing w:after="240" w:line="276" w:lineRule="auto"/>
        <w:ind w:left="1080"/>
        <w:contextualSpacing/>
        <w:rPr>
          <w:rFonts w:asciiTheme="minorHAnsi" w:eastAsia="Calibri" w:hAnsiTheme="minorHAnsi"/>
          <w:bCs/>
          <w:sz w:val="22"/>
          <w:szCs w:val="22"/>
          <w:lang w:eastAsia="en-US"/>
        </w:rPr>
      </w:pPr>
    </w:p>
    <w:p w:rsidR="00A93A25" w:rsidRPr="00A93A25" w:rsidRDefault="00A93A25" w:rsidP="00A93A25">
      <w:pPr>
        <w:numPr>
          <w:ilvl w:val="0"/>
          <w:numId w:val="31"/>
        </w:numPr>
        <w:spacing w:after="240" w:line="276" w:lineRule="auto"/>
        <w:ind w:left="0"/>
        <w:contextualSpacing/>
        <w:jc w:val="both"/>
        <w:rPr>
          <w:rFonts w:asciiTheme="minorHAnsi" w:eastAsia="Calibri" w:hAnsiTheme="minorHAnsi"/>
          <w:bCs/>
          <w:sz w:val="22"/>
          <w:szCs w:val="22"/>
          <w:lang w:eastAsia="en-US"/>
        </w:rPr>
      </w:pPr>
      <w:r w:rsidRPr="00A93A25">
        <w:rPr>
          <w:rFonts w:asciiTheme="minorHAnsi" w:eastAsia="Calibri" w:hAnsiTheme="minorHAnsi"/>
          <w:bCs/>
          <w:sz w:val="22"/>
          <w:szCs w:val="22"/>
          <w:lang w:eastAsia="en-US"/>
        </w:rPr>
        <w:t>Zamawiający udzieli zamówienia Wykonawcy, którego oferta zostanie uznana za najkorzystniejszą spośród ofert nie odrzuconych w oparciu o podane kryteria.</w:t>
      </w:r>
    </w:p>
    <w:p w:rsidR="00A93A25" w:rsidRPr="00A93A25" w:rsidRDefault="00A93A25" w:rsidP="00A93A25">
      <w:pPr>
        <w:numPr>
          <w:ilvl w:val="0"/>
          <w:numId w:val="31"/>
        </w:numPr>
        <w:spacing w:after="240" w:line="276" w:lineRule="auto"/>
        <w:ind w:left="0"/>
        <w:contextualSpacing/>
        <w:jc w:val="both"/>
        <w:rPr>
          <w:rFonts w:asciiTheme="minorHAnsi" w:eastAsia="Calibri" w:hAnsiTheme="minorHAnsi"/>
          <w:bCs/>
          <w:sz w:val="22"/>
          <w:szCs w:val="22"/>
          <w:lang w:eastAsia="en-US"/>
        </w:rPr>
      </w:pPr>
      <w:r w:rsidRPr="00A93A25">
        <w:rPr>
          <w:rFonts w:asciiTheme="minorHAnsi" w:eastAsia="Calibri" w:hAnsiTheme="minorHAnsi"/>
          <w:bCs/>
          <w:sz w:val="22"/>
          <w:szCs w:val="22"/>
          <w:lang w:eastAsia="en-US"/>
        </w:rPr>
        <w:t>Jeżeli nie można wybrać najkorzystniejszej oferty z uwagi na to, że dwie lub więcej ofert przedstawia taki sam bilans ceny lub kosztu i innych kryteriów oceny ofert, zamawiający spośród tych ofert wybiera ofertę z najniższą ceną lub najniższym kosztem, a jeżeli zostały złożone oferty o takiej samej cenie lub koszcie, zamawiający wzywa wykonawców, którzy złożyli te oferty, do złożenia w terminie określonym przez zamawiającego ofert dodatkowych.</w:t>
      </w:r>
    </w:p>
    <w:p w:rsidR="00A93A25" w:rsidRPr="00A93A25" w:rsidRDefault="00A93A25" w:rsidP="00A93A25">
      <w:pPr>
        <w:numPr>
          <w:ilvl w:val="0"/>
          <w:numId w:val="31"/>
        </w:numPr>
        <w:spacing w:after="240" w:line="276" w:lineRule="auto"/>
        <w:ind w:left="0"/>
        <w:contextualSpacing/>
        <w:jc w:val="both"/>
        <w:rPr>
          <w:rFonts w:asciiTheme="minorHAnsi" w:eastAsia="Calibri" w:hAnsiTheme="minorHAnsi"/>
          <w:bCs/>
          <w:sz w:val="22"/>
          <w:szCs w:val="22"/>
          <w:lang w:eastAsia="en-US"/>
        </w:rPr>
      </w:pPr>
      <w:r w:rsidRPr="00A93A25">
        <w:rPr>
          <w:rFonts w:asciiTheme="minorHAnsi" w:eastAsia="Calibri" w:hAnsiTheme="minorHAnsi"/>
          <w:bCs/>
          <w:sz w:val="22"/>
          <w:szCs w:val="22"/>
          <w:lang w:eastAsia="en-US"/>
        </w:rPr>
        <w:t>Niezwłocznie po wyborze najkorzystniejszej oferty zamawiaj</w:t>
      </w:r>
      <w:r w:rsidRPr="00A93A25">
        <w:rPr>
          <w:rFonts w:asciiTheme="minorHAnsi" w:eastAsia="Calibri" w:hAnsiTheme="minorHAnsi" w:hint="eastAsia"/>
          <w:bCs/>
          <w:sz w:val="22"/>
          <w:szCs w:val="22"/>
          <w:lang w:eastAsia="en-US"/>
        </w:rPr>
        <w:t>ą</w:t>
      </w:r>
      <w:r w:rsidRPr="00A93A25">
        <w:rPr>
          <w:rFonts w:asciiTheme="minorHAnsi" w:eastAsia="Calibri" w:hAnsiTheme="minorHAnsi"/>
          <w:bCs/>
          <w:sz w:val="22"/>
          <w:szCs w:val="22"/>
          <w:lang w:eastAsia="en-US"/>
        </w:rPr>
        <w:t>cy poinformuje wszystkich wykonawców o okoliczno</w:t>
      </w:r>
      <w:r w:rsidRPr="00A93A25">
        <w:rPr>
          <w:rFonts w:asciiTheme="minorHAnsi" w:eastAsia="Calibri" w:hAnsiTheme="minorHAnsi" w:hint="eastAsia"/>
          <w:bCs/>
          <w:sz w:val="22"/>
          <w:szCs w:val="22"/>
          <w:lang w:eastAsia="en-US"/>
        </w:rPr>
        <w:t>ś</w:t>
      </w:r>
      <w:r w:rsidRPr="00A93A25">
        <w:rPr>
          <w:rFonts w:asciiTheme="minorHAnsi" w:eastAsia="Calibri" w:hAnsiTheme="minorHAnsi"/>
          <w:bCs/>
          <w:sz w:val="22"/>
          <w:szCs w:val="22"/>
          <w:lang w:eastAsia="en-US"/>
        </w:rPr>
        <w:t>ciach, o których mowa w art. 92 ustawy.</w:t>
      </w:r>
    </w:p>
    <w:p w:rsidR="00A93A25" w:rsidRPr="00A93A25" w:rsidRDefault="00A93A25" w:rsidP="00A93A25">
      <w:pPr>
        <w:numPr>
          <w:ilvl w:val="0"/>
          <w:numId w:val="31"/>
        </w:numPr>
        <w:spacing w:after="240" w:line="276" w:lineRule="auto"/>
        <w:ind w:left="0"/>
        <w:contextualSpacing/>
        <w:jc w:val="both"/>
        <w:rPr>
          <w:rFonts w:asciiTheme="minorHAnsi" w:eastAsia="Calibri" w:hAnsiTheme="minorHAnsi"/>
          <w:bCs/>
          <w:sz w:val="22"/>
          <w:szCs w:val="22"/>
          <w:lang w:eastAsia="en-US"/>
        </w:rPr>
      </w:pPr>
      <w:r w:rsidRPr="00A93A25">
        <w:rPr>
          <w:rFonts w:asciiTheme="minorHAnsi" w:eastAsia="Calibri" w:hAnsiTheme="minorHAnsi"/>
          <w:bCs/>
          <w:sz w:val="22"/>
          <w:szCs w:val="22"/>
          <w:lang w:eastAsia="en-US"/>
        </w:rPr>
        <w:t>W przypadku wyst</w:t>
      </w:r>
      <w:r w:rsidRPr="00A93A25">
        <w:rPr>
          <w:rFonts w:asciiTheme="minorHAnsi" w:eastAsia="Calibri" w:hAnsiTheme="minorHAnsi" w:hint="eastAsia"/>
          <w:bCs/>
          <w:sz w:val="22"/>
          <w:szCs w:val="22"/>
          <w:lang w:eastAsia="en-US"/>
        </w:rPr>
        <w:t>ą</w:t>
      </w:r>
      <w:r w:rsidRPr="00A93A25">
        <w:rPr>
          <w:rFonts w:asciiTheme="minorHAnsi" w:eastAsia="Calibri" w:hAnsiTheme="minorHAnsi"/>
          <w:bCs/>
          <w:sz w:val="22"/>
          <w:szCs w:val="22"/>
          <w:lang w:eastAsia="en-US"/>
        </w:rPr>
        <w:t>pienia przesłanek, o których mowa w art. 93 ust. 1 ustawy zamawiaj</w:t>
      </w:r>
      <w:r w:rsidRPr="00A93A25">
        <w:rPr>
          <w:rFonts w:asciiTheme="minorHAnsi" w:eastAsia="Calibri" w:hAnsiTheme="minorHAnsi" w:hint="eastAsia"/>
          <w:bCs/>
          <w:sz w:val="22"/>
          <w:szCs w:val="22"/>
          <w:lang w:eastAsia="en-US"/>
        </w:rPr>
        <w:t>ą</w:t>
      </w:r>
      <w:r w:rsidRPr="00A93A25">
        <w:rPr>
          <w:rFonts w:asciiTheme="minorHAnsi" w:eastAsia="Calibri" w:hAnsiTheme="minorHAnsi"/>
          <w:bCs/>
          <w:sz w:val="22"/>
          <w:szCs w:val="22"/>
          <w:lang w:eastAsia="en-US"/>
        </w:rPr>
        <w:t>cy unieważni post</w:t>
      </w:r>
      <w:r w:rsidRPr="00A93A25">
        <w:rPr>
          <w:rFonts w:asciiTheme="minorHAnsi" w:eastAsia="Calibri" w:hAnsiTheme="minorHAnsi" w:hint="eastAsia"/>
          <w:bCs/>
          <w:sz w:val="22"/>
          <w:szCs w:val="22"/>
          <w:lang w:eastAsia="en-US"/>
        </w:rPr>
        <w:t>ę</w:t>
      </w:r>
      <w:r w:rsidRPr="00A93A25">
        <w:rPr>
          <w:rFonts w:asciiTheme="minorHAnsi" w:eastAsia="Calibri" w:hAnsiTheme="minorHAnsi"/>
          <w:bCs/>
          <w:sz w:val="22"/>
          <w:szCs w:val="22"/>
          <w:lang w:eastAsia="en-US"/>
        </w:rPr>
        <w:t>powanie.</w:t>
      </w:r>
    </w:p>
    <w:p w:rsidR="00A93A25" w:rsidRPr="00A93A25" w:rsidRDefault="00A93A25" w:rsidP="00A93A25">
      <w:pPr>
        <w:numPr>
          <w:ilvl w:val="0"/>
          <w:numId w:val="31"/>
        </w:numPr>
        <w:spacing w:after="240" w:line="276" w:lineRule="auto"/>
        <w:ind w:left="0"/>
        <w:contextualSpacing/>
        <w:jc w:val="both"/>
        <w:rPr>
          <w:rFonts w:asciiTheme="minorHAnsi" w:eastAsia="Calibri" w:hAnsiTheme="minorHAnsi"/>
          <w:bCs/>
          <w:sz w:val="22"/>
          <w:szCs w:val="22"/>
          <w:lang w:eastAsia="en-US"/>
        </w:rPr>
      </w:pPr>
      <w:r w:rsidRPr="00A93A25">
        <w:rPr>
          <w:rFonts w:asciiTheme="minorHAnsi" w:eastAsia="Calibri" w:hAnsiTheme="minorHAnsi"/>
          <w:bCs/>
          <w:sz w:val="22"/>
          <w:szCs w:val="22"/>
          <w:lang w:eastAsia="en-US"/>
        </w:rPr>
        <w:t>O unieważnieniu post</w:t>
      </w:r>
      <w:r w:rsidRPr="00A93A25">
        <w:rPr>
          <w:rFonts w:asciiTheme="minorHAnsi" w:eastAsia="Calibri" w:hAnsiTheme="minorHAnsi" w:hint="eastAsia"/>
          <w:bCs/>
          <w:sz w:val="22"/>
          <w:szCs w:val="22"/>
          <w:lang w:eastAsia="en-US"/>
        </w:rPr>
        <w:t>ę</w:t>
      </w:r>
      <w:r w:rsidRPr="00A93A25">
        <w:rPr>
          <w:rFonts w:asciiTheme="minorHAnsi" w:eastAsia="Calibri" w:hAnsiTheme="minorHAnsi"/>
          <w:bCs/>
          <w:sz w:val="22"/>
          <w:szCs w:val="22"/>
          <w:lang w:eastAsia="en-US"/>
        </w:rPr>
        <w:t>powania zamawiaj</w:t>
      </w:r>
      <w:r w:rsidRPr="00A93A25">
        <w:rPr>
          <w:rFonts w:asciiTheme="minorHAnsi" w:eastAsia="Calibri" w:hAnsiTheme="minorHAnsi" w:hint="eastAsia"/>
          <w:bCs/>
          <w:sz w:val="22"/>
          <w:szCs w:val="22"/>
          <w:lang w:eastAsia="en-US"/>
        </w:rPr>
        <w:t>ą</w:t>
      </w:r>
      <w:r w:rsidRPr="00A93A25">
        <w:rPr>
          <w:rFonts w:asciiTheme="minorHAnsi" w:eastAsia="Calibri" w:hAnsiTheme="minorHAnsi"/>
          <w:bCs/>
          <w:sz w:val="22"/>
          <w:szCs w:val="22"/>
          <w:lang w:eastAsia="en-US"/>
        </w:rPr>
        <w:t>cy zawiadomi równocze</w:t>
      </w:r>
      <w:r w:rsidRPr="00A93A25">
        <w:rPr>
          <w:rFonts w:asciiTheme="minorHAnsi" w:eastAsia="Calibri" w:hAnsiTheme="minorHAnsi" w:hint="eastAsia"/>
          <w:bCs/>
          <w:sz w:val="22"/>
          <w:szCs w:val="22"/>
          <w:lang w:eastAsia="en-US"/>
        </w:rPr>
        <w:t>ś</w:t>
      </w:r>
      <w:r w:rsidRPr="00A93A25">
        <w:rPr>
          <w:rFonts w:asciiTheme="minorHAnsi" w:eastAsia="Calibri" w:hAnsiTheme="minorHAnsi"/>
          <w:bCs/>
          <w:sz w:val="22"/>
          <w:szCs w:val="22"/>
          <w:lang w:eastAsia="en-US"/>
        </w:rPr>
        <w:t>nie wszystkich wykonawców, którzy:</w:t>
      </w:r>
    </w:p>
    <w:p w:rsidR="00A93A25" w:rsidRPr="00A93A25" w:rsidRDefault="00A93A25" w:rsidP="00A93A25">
      <w:pPr>
        <w:numPr>
          <w:ilvl w:val="0"/>
          <w:numId w:val="34"/>
        </w:numPr>
        <w:spacing w:after="240" w:line="276" w:lineRule="auto"/>
        <w:contextualSpacing/>
        <w:jc w:val="both"/>
        <w:rPr>
          <w:rFonts w:asciiTheme="minorHAnsi" w:eastAsia="Calibri" w:hAnsiTheme="minorHAnsi"/>
          <w:bCs/>
          <w:sz w:val="22"/>
          <w:szCs w:val="22"/>
          <w:lang w:eastAsia="en-US"/>
        </w:rPr>
      </w:pPr>
      <w:r w:rsidRPr="00A93A25">
        <w:rPr>
          <w:rFonts w:asciiTheme="minorHAnsi" w:eastAsia="Calibri" w:hAnsiTheme="minorHAnsi"/>
          <w:bCs/>
          <w:sz w:val="22"/>
          <w:szCs w:val="22"/>
          <w:lang w:eastAsia="en-US"/>
        </w:rPr>
        <w:t>ubiegali si</w:t>
      </w:r>
      <w:r w:rsidRPr="00A93A25">
        <w:rPr>
          <w:rFonts w:asciiTheme="minorHAnsi" w:eastAsia="Calibri" w:hAnsiTheme="minorHAnsi" w:hint="eastAsia"/>
          <w:bCs/>
          <w:sz w:val="22"/>
          <w:szCs w:val="22"/>
          <w:lang w:eastAsia="en-US"/>
        </w:rPr>
        <w:t>ę</w:t>
      </w:r>
      <w:r w:rsidRPr="00A93A25">
        <w:rPr>
          <w:rFonts w:asciiTheme="minorHAnsi" w:eastAsia="Calibri" w:hAnsiTheme="minorHAnsi"/>
          <w:bCs/>
          <w:sz w:val="22"/>
          <w:szCs w:val="22"/>
          <w:lang w:eastAsia="en-US"/>
        </w:rPr>
        <w:t xml:space="preserve"> o udzielenie zamówienia, - w przypadku unieważnienia post</w:t>
      </w:r>
      <w:r w:rsidRPr="00A93A25">
        <w:rPr>
          <w:rFonts w:asciiTheme="minorHAnsi" w:eastAsia="Calibri" w:hAnsiTheme="minorHAnsi" w:hint="eastAsia"/>
          <w:bCs/>
          <w:sz w:val="22"/>
          <w:szCs w:val="22"/>
          <w:lang w:eastAsia="en-US"/>
        </w:rPr>
        <w:t>ę</w:t>
      </w:r>
      <w:r w:rsidRPr="00A93A25">
        <w:rPr>
          <w:rFonts w:asciiTheme="minorHAnsi" w:eastAsia="Calibri" w:hAnsiTheme="minorHAnsi"/>
          <w:bCs/>
          <w:sz w:val="22"/>
          <w:szCs w:val="22"/>
          <w:lang w:eastAsia="en-US"/>
        </w:rPr>
        <w:t>powania przed upływem terminu składania ofert,</w:t>
      </w:r>
    </w:p>
    <w:p w:rsidR="00A93A25" w:rsidRPr="00A93A25" w:rsidRDefault="00A93A25" w:rsidP="00A93A25">
      <w:pPr>
        <w:numPr>
          <w:ilvl w:val="0"/>
          <w:numId w:val="34"/>
        </w:numPr>
        <w:spacing w:after="240" w:line="276" w:lineRule="auto"/>
        <w:contextualSpacing/>
        <w:jc w:val="both"/>
        <w:rPr>
          <w:rFonts w:asciiTheme="minorHAnsi" w:eastAsia="Calibri" w:hAnsiTheme="minorHAnsi"/>
          <w:bCs/>
          <w:sz w:val="22"/>
          <w:szCs w:val="22"/>
          <w:lang w:eastAsia="en-US"/>
        </w:rPr>
      </w:pPr>
      <w:r w:rsidRPr="00A93A25">
        <w:rPr>
          <w:rFonts w:asciiTheme="minorHAnsi" w:eastAsia="Calibri" w:hAnsiTheme="minorHAnsi"/>
          <w:bCs/>
          <w:sz w:val="22"/>
          <w:szCs w:val="22"/>
          <w:lang w:eastAsia="en-US"/>
        </w:rPr>
        <w:t>złożyli oferty - w przypadku unieważnienia post</w:t>
      </w:r>
      <w:r w:rsidRPr="00A93A25">
        <w:rPr>
          <w:rFonts w:asciiTheme="minorHAnsi" w:eastAsia="Calibri" w:hAnsiTheme="minorHAnsi" w:hint="eastAsia"/>
          <w:bCs/>
          <w:sz w:val="22"/>
          <w:szCs w:val="22"/>
          <w:lang w:eastAsia="en-US"/>
        </w:rPr>
        <w:t>ę</w:t>
      </w:r>
      <w:r w:rsidRPr="00A93A25">
        <w:rPr>
          <w:rFonts w:asciiTheme="minorHAnsi" w:eastAsia="Calibri" w:hAnsiTheme="minorHAnsi"/>
          <w:bCs/>
          <w:sz w:val="22"/>
          <w:szCs w:val="22"/>
          <w:lang w:eastAsia="en-US"/>
        </w:rPr>
        <w:t>powania po upływie terminu składania ofert</w:t>
      </w:r>
    </w:p>
    <w:p w:rsidR="00A93A25" w:rsidRPr="00A93A25" w:rsidRDefault="00A93A25" w:rsidP="00A93A25">
      <w:pPr>
        <w:spacing w:after="240" w:line="276" w:lineRule="auto"/>
        <w:contextualSpacing/>
        <w:jc w:val="both"/>
        <w:rPr>
          <w:rFonts w:asciiTheme="minorHAnsi" w:eastAsia="Calibri" w:hAnsiTheme="minorHAnsi"/>
          <w:bCs/>
          <w:sz w:val="22"/>
          <w:szCs w:val="22"/>
          <w:lang w:eastAsia="en-US"/>
        </w:rPr>
      </w:pPr>
      <w:r w:rsidRPr="00A93A25">
        <w:rPr>
          <w:rFonts w:asciiTheme="minorHAnsi" w:eastAsia="Calibri" w:hAnsiTheme="minorHAnsi"/>
          <w:bCs/>
          <w:sz w:val="22"/>
          <w:szCs w:val="22"/>
          <w:lang w:eastAsia="en-US"/>
        </w:rPr>
        <w:t>- podaj</w:t>
      </w:r>
      <w:r w:rsidRPr="00A93A25">
        <w:rPr>
          <w:rFonts w:asciiTheme="minorHAnsi" w:eastAsia="Calibri" w:hAnsiTheme="minorHAnsi" w:hint="eastAsia"/>
          <w:bCs/>
          <w:sz w:val="22"/>
          <w:szCs w:val="22"/>
          <w:lang w:eastAsia="en-US"/>
        </w:rPr>
        <w:t>ą</w:t>
      </w:r>
      <w:r w:rsidRPr="00A93A25">
        <w:rPr>
          <w:rFonts w:asciiTheme="minorHAnsi" w:eastAsia="Calibri" w:hAnsiTheme="minorHAnsi"/>
          <w:bCs/>
          <w:sz w:val="22"/>
          <w:szCs w:val="22"/>
          <w:lang w:eastAsia="en-US"/>
        </w:rPr>
        <w:t>c uzasadnienie faktyczne i prawne.</w:t>
      </w:r>
    </w:p>
    <w:p w:rsidR="00B04172" w:rsidRDefault="00B04172" w:rsidP="00B04172">
      <w:pPr>
        <w:spacing w:after="240"/>
        <w:jc w:val="both"/>
        <w:rPr>
          <w:rFonts w:asciiTheme="minorHAnsi" w:eastAsia="Calibri" w:hAnsiTheme="minorHAnsi"/>
          <w:bCs/>
        </w:rPr>
      </w:pPr>
    </w:p>
    <w:p w:rsidR="00B04172" w:rsidRPr="00421F2A" w:rsidRDefault="00B04172" w:rsidP="00B04172">
      <w:pPr>
        <w:spacing w:after="240"/>
        <w:jc w:val="both"/>
        <w:rPr>
          <w:rFonts w:asciiTheme="minorHAnsi" w:hAnsiTheme="minorHAnsi"/>
          <w:b/>
          <w:bCs/>
          <w:sz w:val="22"/>
        </w:rPr>
      </w:pPr>
      <w:r w:rsidRPr="00421F2A">
        <w:rPr>
          <w:rFonts w:asciiTheme="minorHAnsi" w:hAnsiTheme="minorHAnsi"/>
          <w:b/>
          <w:bCs/>
          <w:sz w:val="22"/>
        </w:rPr>
        <w:t>ROZDZIAŁ XIII - ZAWARCIE UMOWY</w:t>
      </w:r>
      <w:r w:rsidR="00754CBB" w:rsidRPr="00421F2A">
        <w:rPr>
          <w:rFonts w:asciiTheme="minorHAnsi" w:hAnsiTheme="minorHAnsi"/>
          <w:b/>
          <w:bCs/>
          <w:sz w:val="22"/>
        </w:rPr>
        <w:t>, ZABEZPIECZENIA NALEŻYTEGO WYKONANIA UMOWY</w:t>
      </w:r>
    </w:p>
    <w:p w:rsidR="00754CBB" w:rsidRDefault="00B04172" w:rsidP="00A07CB6">
      <w:pPr>
        <w:pStyle w:val="Akapitzlist"/>
        <w:numPr>
          <w:ilvl w:val="0"/>
          <w:numId w:val="35"/>
        </w:numPr>
        <w:ind w:left="0"/>
        <w:jc w:val="both"/>
        <w:rPr>
          <w:rFonts w:asciiTheme="minorHAnsi" w:hAnsiTheme="minorHAnsi"/>
          <w:bCs/>
        </w:rPr>
      </w:pPr>
      <w:r w:rsidRPr="00B04172">
        <w:rPr>
          <w:rFonts w:asciiTheme="minorHAnsi" w:hAnsiTheme="minorHAnsi"/>
          <w:bCs/>
        </w:rPr>
        <w:t>Informację o terminie i miejscu zawarcia umowy</w:t>
      </w:r>
      <w:r>
        <w:rPr>
          <w:rFonts w:asciiTheme="minorHAnsi" w:hAnsiTheme="minorHAnsi"/>
          <w:bCs/>
        </w:rPr>
        <w:t xml:space="preserve"> Zamawiający przekaże wybranemu </w:t>
      </w:r>
      <w:r w:rsidRPr="00B04172">
        <w:rPr>
          <w:rFonts w:asciiTheme="minorHAnsi" w:hAnsiTheme="minorHAnsi"/>
          <w:bCs/>
        </w:rPr>
        <w:t>Wykonawcy mailem</w:t>
      </w:r>
      <w:r>
        <w:rPr>
          <w:rFonts w:asciiTheme="minorHAnsi" w:hAnsiTheme="minorHAnsi"/>
          <w:bCs/>
        </w:rPr>
        <w:t xml:space="preserve"> (</w:t>
      </w:r>
      <w:r w:rsidRPr="00B04172">
        <w:rPr>
          <w:rFonts w:asciiTheme="minorHAnsi" w:hAnsiTheme="minorHAnsi"/>
          <w:bCs/>
        </w:rPr>
        <w:t xml:space="preserve">Wykonawca zobowiązany jest niezwłocznie potwierdzić fakt jej </w:t>
      </w:r>
      <w:r>
        <w:rPr>
          <w:rFonts w:asciiTheme="minorHAnsi" w:hAnsiTheme="minorHAnsi"/>
          <w:bCs/>
        </w:rPr>
        <w:t xml:space="preserve">otrzymania) </w:t>
      </w:r>
      <w:r w:rsidR="00754CBB">
        <w:rPr>
          <w:rFonts w:asciiTheme="minorHAnsi" w:hAnsiTheme="minorHAnsi"/>
          <w:bCs/>
        </w:rPr>
        <w:t xml:space="preserve">nie </w:t>
      </w:r>
      <w:r w:rsidR="00754CBB" w:rsidRPr="00754CBB">
        <w:rPr>
          <w:rFonts w:asciiTheme="minorHAnsi" w:hAnsiTheme="minorHAnsi"/>
          <w:bCs/>
        </w:rPr>
        <w:t>krótszym niż 5 dni od dnia przesłania zawiadomienia o wyborze na</w:t>
      </w:r>
      <w:r w:rsidR="00754CBB">
        <w:rPr>
          <w:rFonts w:asciiTheme="minorHAnsi" w:hAnsiTheme="minorHAnsi"/>
          <w:bCs/>
        </w:rPr>
        <w:t>jkorzystniejszej oferty</w:t>
      </w:r>
      <w:r w:rsidR="00AA60BA">
        <w:rPr>
          <w:rFonts w:asciiTheme="minorHAnsi" w:hAnsiTheme="minorHAnsi"/>
          <w:bCs/>
        </w:rPr>
        <w:t>.</w:t>
      </w:r>
    </w:p>
    <w:p w:rsidR="00754CBB" w:rsidRDefault="00754CBB" w:rsidP="00A07CB6">
      <w:pPr>
        <w:pStyle w:val="Akapitzlist"/>
        <w:numPr>
          <w:ilvl w:val="0"/>
          <w:numId w:val="35"/>
        </w:numPr>
        <w:ind w:left="0"/>
        <w:jc w:val="both"/>
        <w:rPr>
          <w:rFonts w:asciiTheme="minorHAnsi" w:hAnsiTheme="minorHAnsi"/>
          <w:bCs/>
        </w:rPr>
      </w:pPr>
      <w:r w:rsidRPr="00754CBB">
        <w:rPr>
          <w:rFonts w:asciiTheme="minorHAnsi" w:hAnsiTheme="minorHAnsi"/>
          <w:bCs/>
        </w:rPr>
        <w:t xml:space="preserve">Zamawiający może zawrzeć umowę w sprawie zamówienia publicznego przed upływem terminu o którym mowa w pkt </w:t>
      </w:r>
      <w:r>
        <w:rPr>
          <w:rFonts w:asciiTheme="minorHAnsi" w:hAnsiTheme="minorHAnsi"/>
          <w:bCs/>
        </w:rPr>
        <w:t>1</w:t>
      </w:r>
      <w:r w:rsidRPr="00754CBB">
        <w:rPr>
          <w:rFonts w:asciiTheme="minorHAnsi" w:hAnsiTheme="minorHAnsi"/>
          <w:bCs/>
        </w:rPr>
        <w:t>, jeżeli w postępowaniu o udzielenie zamówienia zostanie złożona tylko jedna oferta</w:t>
      </w:r>
      <w:r>
        <w:rPr>
          <w:rFonts w:asciiTheme="minorHAnsi" w:hAnsiTheme="minorHAnsi"/>
          <w:bCs/>
        </w:rPr>
        <w:t>.</w:t>
      </w:r>
    </w:p>
    <w:p w:rsidR="00754CBB" w:rsidRPr="00754CBB" w:rsidRDefault="00754CBB" w:rsidP="00A07CB6">
      <w:pPr>
        <w:pStyle w:val="Akapitzlist"/>
        <w:numPr>
          <w:ilvl w:val="0"/>
          <w:numId w:val="35"/>
        </w:numPr>
        <w:ind w:left="0"/>
        <w:jc w:val="both"/>
        <w:rPr>
          <w:rFonts w:asciiTheme="minorHAnsi" w:hAnsiTheme="minorHAnsi"/>
          <w:bCs/>
        </w:rPr>
      </w:pPr>
      <w:r w:rsidRPr="00754CBB">
        <w:rPr>
          <w:rFonts w:asciiTheme="minorHAnsi" w:hAnsiTheme="minorHAnsi"/>
          <w:bCs/>
        </w:rPr>
        <w:t>Jeżeli wykonawca, którego oferta została wybrana, uchyla się od zawarcia umowy w sprawie zamówienia publicznego lub nie wnosi wymaganego zabezpieczenia należytego wykonania umowy, zamawiający może wybrać ofertę najkorzystni</w:t>
      </w:r>
      <w:r w:rsidR="00AA60BA">
        <w:rPr>
          <w:rFonts w:asciiTheme="minorHAnsi" w:hAnsiTheme="minorHAnsi"/>
          <w:bCs/>
        </w:rPr>
        <w:t xml:space="preserve">ejszą spośród pozostałych ofert, </w:t>
      </w:r>
      <w:r w:rsidRPr="00754CBB">
        <w:rPr>
          <w:rFonts w:asciiTheme="minorHAnsi" w:hAnsiTheme="minorHAnsi"/>
          <w:bCs/>
        </w:rPr>
        <w:t>chyba że zachodzą przesłanki unieważnienia postępowania, o których mowa w art. 93 ust. 1 ustawy Pzp.</w:t>
      </w:r>
    </w:p>
    <w:p w:rsidR="00754CBB" w:rsidRDefault="00754CBB" w:rsidP="00A07CB6">
      <w:pPr>
        <w:pStyle w:val="Akapitzlist"/>
        <w:numPr>
          <w:ilvl w:val="0"/>
          <w:numId w:val="35"/>
        </w:numPr>
        <w:ind w:left="0"/>
        <w:jc w:val="both"/>
        <w:rPr>
          <w:rFonts w:asciiTheme="minorHAnsi" w:hAnsiTheme="minorHAnsi"/>
          <w:bCs/>
        </w:rPr>
      </w:pPr>
      <w:r w:rsidRPr="00754CBB">
        <w:rPr>
          <w:rFonts w:asciiTheme="minorHAnsi" w:hAnsiTheme="minorHAnsi"/>
          <w:bCs/>
        </w:rPr>
        <w:t>Zamawiający nie później niż w terminie 30 dni od dnia zawarcia umowy w sprawie zamówienia publicznego albo umowy ramowej, przekazuje ogłoszenie o udzieleniu zamówienia</w:t>
      </w:r>
      <w:r w:rsidR="00AA60BA">
        <w:rPr>
          <w:rFonts w:asciiTheme="minorHAnsi" w:hAnsiTheme="minorHAnsi"/>
          <w:bCs/>
        </w:rPr>
        <w:t>.</w:t>
      </w:r>
    </w:p>
    <w:p w:rsidR="00754CBB" w:rsidRPr="00754CBB" w:rsidRDefault="00754CBB" w:rsidP="00A07CB6">
      <w:pPr>
        <w:pStyle w:val="Akapitzlist"/>
        <w:numPr>
          <w:ilvl w:val="0"/>
          <w:numId w:val="35"/>
        </w:numPr>
        <w:ind w:left="0"/>
        <w:jc w:val="both"/>
        <w:rPr>
          <w:rFonts w:asciiTheme="minorHAnsi" w:hAnsiTheme="minorHAnsi"/>
          <w:bCs/>
        </w:rPr>
      </w:pPr>
      <w:r w:rsidRPr="00754CBB">
        <w:rPr>
          <w:rFonts w:asciiTheme="minorHAnsi" w:hAnsiTheme="minorHAnsi"/>
          <w:bCs/>
        </w:rPr>
        <w:t>Zamawiający nie wymaga wniesienia zabezpieczenia należytego wykonania umowy.</w:t>
      </w:r>
    </w:p>
    <w:p w:rsidR="00B04172" w:rsidRDefault="00B04172" w:rsidP="00754CBB">
      <w:pPr>
        <w:pStyle w:val="Akapitzlist"/>
        <w:ind w:left="0"/>
        <w:rPr>
          <w:rFonts w:asciiTheme="minorHAnsi" w:hAnsiTheme="minorHAnsi"/>
          <w:bCs/>
        </w:rPr>
      </w:pPr>
    </w:p>
    <w:p w:rsidR="00A72D9E" w:rsidRDefault="00A72D9E" w:rsidP="00754CBB">
      <w:pPr>
        <w:pStyle w:val="Akapitzlist"/>
        <w:ind w:left="0"/>
        <w:rPr>
          <w:rFonts w:asciiTheme="minorHAnsi" w:hAnsiTheme="minorHAnsi"/>
          <w:bCs/>
        </w:rPr>
      </w:pPr>
    </w:p>
    <w:p w:rsidR="00A72D9E" w:rsidRDefault="00A72D9E" w:rsidP="00754CBB">
      <w:pPr>
        <w:pStyle w:val="Akapitzlist"/>
        <w:ind w:left="0"/>
        <w:rPr>
          <w:rFonts w:asciiTheme="minorHAnsi" w:hAnsiTheme="minorHAnsi"/>
          <w:bCs/>
        </w:rPr>
      </w:pPr>
    </w:p>
    <w:p w:rsidR="00A72D9E" w:rsidRDefault="00A72D9E" w:rsidP="00754CBB">
      <w:pPr>
        <w:pStyle w:val="Akapitzlist"/>
        <w:ind w:left="0"/>
        <w:rPr>
          <w:rFonts w:asciiTheme="minorHAnsi" w:hAnsiTheme="minorHAnsi"/>
          <w:bCs/>
        </w:rPr>
      </w:pPr>
    </w:p>
    <w:p w:rsidR="00B53626" w:rsidRDefault="00B53626" w:rsidP="00B53626">
      <w:pPr>
        <w:pStyle w:val="Akapitzlist"/>
        <w:ind w:left="0"/>
        <w:rPr>
          <w:rFonts w:eastAsiaTheme="minorHAnsi"/>
          <w:bCs/>
          <w:szCs w:val="23"/>
        </w:rPr>
      </w:pPr>
      <w:r>
        <w:rPr>
          <w:rFonts w:eastAsiaTheme="minorHAnsi"/>
          <w:b/>
          <w:bCs/>
          <w:szCs w:val="23"/>
        </w:rPr>
        <w:lastRenderedPageBreak/>
        <w:t>ROZDZIAŁ XIV – ISTOTNE DLA STRON POSTANOWIENIA, KTÓRE ZOSTANĄ WPROWADZONE DO TREŚCI ZAWIERANEJ UMOWY W SPRAWIE ZAMÓWIENIA PUBLICZNEGO</w:t>
      </w:r>
    </w:p>
    <w:p w:rsidR="00B53626" w:rsidRDefault="00B53626" w:rsidP="00B53626">
      <w:pPr>
        <w:pStyle w:val="Akapitzlist"/>
        <w:ind w:left="0"/>
        <w:rPr>
          <w:rFonts w:eastAsiaTheme="minorHAnsi"/>
          <w:bCs/>
          <w:szCs w:val="23"/>
        </w:rPr>
      </w:pPr>
    </w:p>
    <w:p w:rsidR="00B53626" w:rsidRDefault="00B53626" w:rsidP="00B53626">
      <w:pPr>
        <w:pStyle w:val="Akapitzlist"/>
        <w:ind w:left="0"/>
        <w:rPr>
          <w:rFonts w:eastAsiaTheme="minorHAnsi"/>
          <w:bCs/>
          <w:szCs w:val="23"/>
        </w:rPr>
      </w:pPr>
      <w:r>
        <w:rPr>
          <w:rFonts w:eastAsiaTheme="minorHAnsi"/>
          <w:bCs/>
          <w:szCs w:val="23"/>
        </w:rPr>
        <w:t>Wszelkie istotne postanowienia, jakie zostaną wprowadzone do treści zawieranej umowy określa załącznik nr 5 do SIWZ.</w:t>
      </w:r>
    </w:p>
    <w:p w:rsidR="00B53626" w:rsidRDefault="00B53626" w:rsidP="00754CBB">
      <w:pPr>
        <w:pStyle w:val="Akapitzlist"/>
        <w:ind w:left="0"/>
        <w:rPr>
          <w:rFonts w:asciiTheme="minorHAnsi" w:hAnsiTheme="minorHAnsi"/>
          <w:bCs/>
        </w:rPr>
      </w:pPr>
    </w:p>
    <w:p w:rsidR="00754CBB" w:rsidRDefault="00754CBB" w:rsidP="00754CBB">
      <w:pPr>
        <w:pStyle w:val="Akapitzlist"/>
        <w:ind w:left="0"/>
        <w:rPr>
          <w:rFonts w:eastAsiaTheme="minorHAnsi"/>
          <w:b/>
          <w:bCs/>
          <w:sz w:val="23"/>
          <w:szCs w:val="23"/>
        </w:rPr>
      </w:pPr>
      <w:r>
        <w:rPr>
          <w:rFonts w:eastAsiaTheme="minorHAnsi"/>
          <w:b/>
          <w:bCs/>
          <w:sz w:val="23"/>
          <w:szCs w:val="23"/>
        </w:rPr>
        <w:t xml:space="preserve">ROZDZIAŁ XV - POUCZENIE O </w:t>
      </w:r>
      <w:r>
        <w:rPr>
          <w:rFonts w:ascii="TimesNewRoman" w:eastAsia="TimesNewRoman" w:cs="TimesNewRoman" w:hint="eastAsia"/>
          <w:sz w:val="23"/>
          <w:szCs w:val="23"/>
        </w:rPr>
        <w:t>Ś</w:t>
      </w:r>
      <w:r>
        <w:rPr>
          <w:rFonts w:eastAsiaTheme="minorHAnsi"/>
          <w:b/>
          <w:bCs/>
          <w:sz w:val="23"/>
          <w:szCs w:val="23"/>
        </w:rPr>
        <w:t>RODKACH OCHRONY PRAWNEJ</w:t>
      </w:r>
    </w:p>
    <w:p w:rsidR="00754CBB" w:rsidRPr="00754CBB" w:rsidRDefault="00754CBB" w:rsidP="00940370">
      <w:pPr>
        <w:pStyle w:val="Akapitzlist"/>
        <w:numPr>
          <w:ilvl w:val="0"/>
          <w:numId w:val="36"/>
        </w:numPr>
        <w:ind w:left="0"/>
        <w:rPr>
          <w:rFonts w:asciiTheme="minorHAnsi" w:hAnsiTheme="minorHAnsi"/>
          <w:bCs/>
        </w:rPr>
      </w:pPr>
      <w:r w:rsidRPr="00754CBB">
        <w:rPr>
          <w:rFonts w:asciiTheme="minorHAnsi" w:hAnsiTheme="minorHAnsi"/>
          <w:bCs/>
        </w:rPr>
        <w:t>Wykonawcom, którzy mają lub mieli interes w uzyskaniu zamówienia oraz ponieśli lub mogą</w:t>
      </w:r>
    </w:p>
    <w:p w:rsidR="00754CBB" w:rsidRPr="00754CBB" w:rsidRDefault="00754CBB" w:rsidP="00754CBB">
      <w:pPr>
        <w:pStyle w:val="Akapitzlist"/>
        <w:ind w:left="0"/>
        <w:rPr>
          <w:rFonts w:asciiTheme="minorHAnsi" w:hAnsiTheme="minorHAnsi"/>
          <w:bCs/>
        </w:rPr>
      </w:pPr>
      <w:r w:rsidRPr="00754CBB">
        <w:rPr>
          <w:rFonts w:asciiTheme="minorHAnsi" w:hAnsiTheme="minorHAnsi"/>
          <w:bCs/>
        </w:rPr>
        <w:t>ponieść szkodę w wyniku naruszenia przez zamawiającego przepisów ustawy, przysługują</w:t>
      </w:r>
    </w:p>
    <w:p w:rsidR="00754CBB" w:rsidRPr="00754CBB" w:rsidRDefault="00754CBB" w:rsidP="00754CBB">
      <w:pPr>
        <w:pStyle w:val="Akapitzlist"/>
        <w:ind w:left="0"/>
        <w:rPr>
          <w:rFonts w:asciiTheme="minorHAnsi" w:hAnsiTheme="minorHAnsi"/>
          <w:bCs/>
        </w:rPr>
      </w:pPr>
      <w:r w:rsidRPr="00754CBB">
        <w:rPr>
          <w:rFonts w:asciiTheme="minorHAnsi" w:hAnsiTheme="minorHAnsi"/>
          <w:bCs/>
        </w:rPr>
        <w:t>środki ochrony prawnej przewidziane w dziale VI ustawy: odwołanie i skarga.</w:t>
      </w:r>
    </w:p>
    <w:p w:rsidR="00754CBB" w:rsidRDefault="00754CBB" w:rsidP="00940370">
      <w:pPr>
        <w:pStyle w:val="Akapitzlist"/>
        <w:numPr>
          <w:ilvl w:val="0"/>
          <w:numId w:val="36"/>
        </w:numPr>
        <w:ind w:left="0"/>
        <w:rPr>
          <w:rFonts w:asciiTheme="minorHAnsi" w:hAnsiTheme="minorHAnsi"/>
          <w:bCs/>
        </w:rPr>
      </w:pPr>
      <w:r w:rsidRPr="00754CBB">
        <w:rPr>
          <w:rFonts w:asciiTheme="minorHAnsi" w:hAnsiTheme="minorHAnsi"/>
          <w:bCs/>
        </w:rPr>
        <w:t>Odwołanie przysługuje wobec czynności:</w:t>
      </w:r>
    </w:p>
    <w:p w:rsidR="00754CBB" w:rsidRPr="00754CBB" w:rsidRDefault="00754CBB" w:rsidP="00940370">
      <w:pPr>
        <w:pStyle w:val="Akapitzlist"/>
        <w:numPr>
          <w:ilvl w:val="1"/>
          <w:numId w:val="37"/>
        </w:numPr>
        <w:ind w:left="709"/>
        <w:rPr>
          <w:rFonts w:asciiTheme="minorHAnsi" w:hAnsiTheme="minorHAnsi"/>
          <w:bCs/>
        </w:rPr>
      </w:pPr>
      <w:r w:rsidRPr="00754CBB">
        <w:rPr>
          <w:rFonts w:asciiTheme="minorHAnsi" w:hAnsiTheme="minorHAnsi"/>
          <w:bCs/>
        </w:rPr>
        <w:t>określenia warunków udziału w postępowaniu;</w:t>
      </w:r>
    </w:p>
    <w:p w:rsidR="00754CBB" w:rsidRPr="00754CBB" w:rsidRDefault="00754CBB" w:rsidP="00940370">
      <w:pPr>
        <w:pStyle w:val="Akapitzlist"/>
        <w:numPr>
          <w:ilvl w:val="1"/>
          <w:numId w:val="37"/>
        </w:numPr>
        <w:ind w:left="709"/>
        <w:rPr>
          <w:rFonts w:asciiTheme="minorHAnsi" w:hAnsiTheme="minorHAnsi"/>
          <w:bCs/>
        </w:rPr>
      </w:pPr>
      <w:r w:rsidRPr="00754CBB">
        <w:rPr>
          <w:rFonts w:asciiTheme="minorHAnsi" w:hAnsiTheme="minorHAnsi"/>
          <w:bCs/>
        </w:rPr>
        <w:t>wykluczenia odwołującego z postępowania o udzielenie zamówienia;</w:t>
      </w:r>
    </w:p>
    <w:p w:rsidR="00754CBB" w:rsidRPr="00754CBB" w:rsidRDefault="00754CBB" w:rsidP="00940370">
      <w:pPr>
        <w:pStyle w:val="Akapitzlist"/>
        <w:numPr>
          <w:ilvl w:val="1"/>
          <w:numId w:val="37"/>
        </w:numPr>
        <w:ind w:left="709"/>
        <w:rPr>
          <w:rFonts w:asciiTheme="minorHAnsi" w:hAnsiTheme="minorHAnsi"/>
          <w:bCs/>
        </w:rPr>
      </w:pPr>
      <w:r w:rsidRPr="00754CBB">
        <w:rPr>
          <w:rFonts w:asciiTheme="minorHAnsi" w:hAnsiTheme="minorHAnsi"/>
          <w:bCs/>
        </w:rPr>
        <w:t>odrzucenia oferty odwołującego;</w:t>
      </w:r>
    </w:p>
    <w:p w:rsidR="00754CBB" w:rsidRPr="00754CBB" w:rsidRDefault="00754CBB" w:rsidP="00940370">
      <w:pPr>
        <w:pStyle w:val="Akapitzlist"/>
        <w:numPr>
          <w:ilvl w:val="1"/>
          <w:numId w:val="37"/>
        </w:numPr>
        <w:ind w:left="709"/>
        <w:rPr>
          <w:rFonts w:asciiTheme="minorHAnsi" w:hAnsiTheme="minorHAnsi"/>
          <w:bCs/>
        </w:rPr>
      </w:pPr>
      <w:r w:rsidRPr="00754CBB">
        <w:rPr>
          <w:rFonts w:asciiTheme="minorHAnsi" w:hAnsiTheme="minorHAnsi"/>
          <w:bCs/>
        </w:rPr>
        <w:t>opisu przedmiotu zamówienia;</w:t>
      </w:r>
    </w:p>
    <w:p w:rsidR="00754CBB" w:rsidRPr="00754CBB" w:rsidRDefault="00754CBB" w:rsidP="00940370">
      <w:pPr>
        <w:pStyle w:val="Akapitzlist"/>
        <w:numPr>
          <w:ilvl w:val="1"/>
          <w:numId w:val="37"/>
        </w:numPr>
        <w:ind w:left="709"/>
        <w:rPr>
          <w:rFonts w:asciiTheme="minorHAnsi" w:hAnsiTheme="minorHAnsi"/>
          <w:bCs/>
        </w:rPr>
      </w:pPr>
      <w:r w:rsidRPr="00754CBB">
        <w:rPr>
          <w:rFonts w:asciiTheme="minorHAnsi" w:hAnsiTheme="minorHAnsi"/>
          <w:bCs/>
        </w:rPr>
        <w:t>wyboru najkorzystniejszej oferty.</w:t>
      </w:r>
    </w:p>
    <w:p w:rsidR="00754CBB" w:rsidRDefault="00754CBB" w:rsidP="00940370">
      <w:pPr>
        <w:pStyle w:val="Akapitzlist"/>
        <w:numPr>
          <w:ilvl w:val="0"/>
          <w:numId w:val="36"/>
        </w:numPr>
        <w:ind w:left="0"/>
        <w:jc w:val="both"/>
        <w:rPr>
          <w:rFonts w:asciiTheme="minorHAnsi" w:hAnsiTheme="minorHAnsi"/>
          <w:bCs/>
        </w:rPr>
      </w:pPr>
      <w:r w:rsidRPr="00754CBB">
        <w:rPr>
          <w:rFonts w:asciiTheme="minorHAnsi" w:hAnsiTheme="minorHAnsi"/>
          <w:bCs/>
        </w:rPr>
        <w:t>Odwołanie wnosi się do Prezesa Izby w formie pisemnej lub w postaci elektronicznej,</w:t>
      </w:r>
      <w:r>
        <w:rPr>
          <w:rFonts w:asciiTheme="minorHAnsi" w:hAnsiTheme="minorHAnsi"/>
          <w:bCs/>
        </w:rPr>
        <w:t xml:space="preserve"> </w:t>
      </w:r>
      <w:r w:rsidRPr="00754CBB">
        <w:rPr>
          <w:rFonts w:asciiTheme="minorHAnsi" w:hAnsiTheme="minorHAnsi"/>
          <w:bCs/>
        </w:rPr>
        <w:t>podpisane bezpiecznym podpisem elektronicznym weryfikowanym przy pomocy ważnego</w:t>
      </w:r>
      <w:r>
        <w:rPr>
          <w:rFonts w:asciiTheme="minorHAnsi" w:hAnsiTheme="minorHAnsi"/>
          <w:bCs/>
        </w:rPr>
        <w:t xml:space="preserve"> kwalifikowanego </w:t>
      </w:r>
      <w:r w:rsidRPr="00754CBB">
        <w:rPr>
          <w:rFonts w:asciiTheme="minorHAnsi" w:hAnsiTheme="minorHAnsi"/>
          <w:bCs/>
        </w:rPr>
        <w:t>certyfikatu lub równoważnego środka, spełniającego wymagania dla tego</w:t>
      </w:r>
      <w:r>
        <w:rPr>
          <w:rFonts w:asciiTheme="minorHAnsi" w:hAnsiTheme="minorHAnsi"/>
          <w:bCs/>
        </w:rPr>
        <w:t xml:space="preserve"> </w:t>
      </w:r>
      <w:r w:rsidRPr="00754CBB">
        <w:rPr>
          <w:rFonts w:asciiTheme="minorHAnsi" w:hAnsiTheme="minorHAnsi"/>
          <w:bCs/>
        </w:rPr>
        <w:t>rodzaju podpisu.</w:t>
      </w:r>
    </w:p>
    <w:p w:rsidR="00754CBB" w:rsidRPr="00D90B97" w:rsidRDefault="00754CBB" w:rsidP="00940370">
      <w:pPr>
        <w:pStyle w:val="Akapitzlist"/>
        <w:numPr>
          <w:ilvl w:val="0"/>
          <w:numId w:val="36"/>
        </w:numPr>
        <w:ind w:left="0"/>
        <w:jc w:val="both"/>
        <w:rPr>
          <w:rFonts w:asciiTheme="minorHAnsi" w:hAnsiTheme="minorHAnsi"/>
          <w:bCs/>
        </w:rPr>
      </w:pPr>
      <w:r w:rsidRPr="00D90B97">
        <w:rPr>
          <w:rFonts w:asciiTheme="minorHAnsi" w:hAnsiTheme="minorHAnsi"/>
          <w:bCs/>
        </w:rPr>
        <w:t>Odwołanie wnosi w terminie 5 dni od dnia przesłania informacji o czynności zamawiającego stanowiącej podstawę jego wniesienia – jeżeli zostały przesłane w sposób określony w art. 180 ust. 5 zdanie drugie ustawy Pzp albo w terminie 1</w:t>
      </w:r>
      <w:r w:rsidR="00D90B97" w:rsidRPr="00D90B97">
        <w:rPr>
          <w:rFonts w:asciiTheme="minorHAnsi" w:hAnsiTheme="minorHAnsi"/>
          <w:bCs/>
        </w:rPr>
        <w:t>0</w:t>
      </w:r>
      <w:r w:rsidRPr="00D90B97">
        <w:rPr>
          <w:rFonts w:asciiTheme="minorHAnsi" w:hAnsiTheme="minorHAnsi"/>
          <w:bCs/>
        </w:rPr>
        <w:t xml:space="preserve"> dni – jeżeli zostały przesłane w inny sposób</w:t>
      </w:r>
    </w:p>
    <w:p w:rsidR="00754CBB" w:rsidRPr="00754CBB" w:rsidRDefault="00754CBB" w:rsidP="00940370">
      <w:pPr>
        <w:pStyle w:val="Akapitzlist"/>
        <w:numPr>
          <w:ilvl w:val="0"/>
          <w:numId w:val="36"/>
        </w:numPr>
        <w:ind w:left="0"/>
        <w:jc w:val="both"/>
        <w:rPr>
          <w:rFonts w:asciiTheme="minorHAnsi" w:hAnsiTheme="minorHAnsi"/>
          <w:bCs/>
        </w:rPr>
      </w:pPr>
      <w:r w:rsidRPr="00754CBB">
        <w:rPr>
          <w:rFonts w:asciiTheme="minorHAnsi" w:hAnsiTheme="minorHAnsi"/>
          <w:bCs/>
        </w:rPr>
        <w:t>Odwołujący przesyła kopię odwołania zamawiającemu przed upływem terminu do wniesienia</w:t>
      </w:r>
      <w:r>
        <w:rPr>
          <w:rFonts w:asciiTheme="minorHAnsi" w:hAnsiTheme="minorHAnsi"/>
          <w:bCs/>
        </w:rPr>
        <w:t xml:space="preserve"> </w:t>
      </w:r>
      <w:r w:rsidRPr="00754CBB">
        <w:rPr>
          <w:rFonts w:asciiTheme="minorHAnsi" w:hAnsiTheme="minorHAnsi"/>
          <w:bCs/>
        </w:rPr>
        <w:t>odwołania w taki sposób, aby mógł on zapoznać się z jego treścią przed upływem tego</w:t>
      </w:r>
      <w:r>
        <w:rPr>
          <w:rFonts w:asciiTheme="minorHAnsi" w:hAnsiTheme="minorHAnsi"/>
          <w:bCs/>
        </w:rPr>
        <w:t xml:space="preserve"> terminu. </w:t>
      </w:r>
      <w:r w:rsidRPr="00754CBB">
        <w:rPr>
          <w:rFonts w:asciiTheme="minorHAnsi" w:hAnsiTheme="minorHAnsi"/>
          <w:bCs/>
        </w:rPr>
        <w:t>Domniemywa się, iż zamawiający mógł zapoznać się z treścią odwołania przed</w:t>
      </w:r>
      <w:r>
        <w:rPr>
          <w:rFonts w:asciiTheme="minorHAnsi" w:hAnsiTheme="minorHAnsi"/>
          <w:bCs/>
        </w:rPr>
        <w:t xml:space="preserve"> upływem terminu do </w:t>
      </w:r>
      <w:r w:rsidRPr="00754CBB">
        <w:rPr>
          <w:rFonts w:asciiTheme="minorHAnsi" w:hAnsiTheme="minorHAnsi"/>
          <w:bCs/>
        </w:rPr>
        <w:t>jego wniesienia, jeżeli przesłanie jego kopii nastąpiło przed upływem</w:t>
      </w:r>
      <w:r>
        <w:rPr>
          <w:rFonts w:asciiTheme="minorHAnsi" w:hAnsiTheme="minorHAnsi"/>
          <w:bCs/>
        </w:rPr>
        <w:t xml:space="preserve"> </w:t>
      </w:r>
      <w:r w:rsidRPr="00754CBB">
        <w:rPr>
          <w:rFonts w:asciiTheme="minorHAnsi" w:hAnsiTheme="minorHAnsi"/>
          <w:bCs/>
        </w:rPr>
        <w:t>terminu do jego wniesienia przy użyciu środków komunikacji elektronicznej.</w:t>
      </w:r>
    </w:p>
    <w:p w:rsidR="00754CBB" w:rsidRDefault="00754CBB" w:rsidP="00940370">
      <w:pPr>
        <w:pStyle w:val="Akapitzlist"/>
        <w:numPr>
          <w:ilvl w:val="0"/>
          <w:numId w:val="36"/>
        </w:numPr>
        <w:ind w:left="0"/>
        <w:jc w:val="both"/>
        <w:rPr>
          <w:rFonts w:asciiTheme="minorHAnsi" w:hAnsiTheme="minorHAnsi"/>
          <w:bCs/>
        </w:rPr>
      </w:pPr>
      <w:r w:rsidRPr="00754CBB">
        <w:rPr>
          <w:rFonts w:asciiTheme="minorHAnsi" w:hAnsiTheme="minorHAnsi"/>
          <w:bCs/>
        </w:rPr>
        <w:t>Na orzeczenie Krajowej Izby Odwoławczej stronom oraz uczestnikom postępowania</w:t>
      </w:r>
      <w:r>
        <w:rPr>
          <w:rFonts w:asciiTheme="minorHAnsi" w:hAnsiTheme="minorHAnsi"/>
          <w:bCs/>
        </w:rPr>
        <w:t xml:space="preserve"> </w:t>
      </w:r>
      <w:r w:rsidRPr="00754CBB">
        <w:rPr>
          <w:rFonts w:asciiTheme="minorHAnsi" w:hAnsiTheme="minorHAnsi"/>
          <w:bCs/>
        </w:rPr>
        <w:t>odwoławczego przysługuje skarga do sądu.</w:t>
      </w:r>
    </w:p>
    <w:p w:rsidR="002A44E8" w:rsidRDefault="002A44E8" w:rsidP="002A44E8">
      <w:pPr>
        <w:pStyle w:val="Akapitzlist"/>
        <w:ind w:left="0"/>
        <w:jc w:val="both"/>
        <w:rPr>
          <w:rFonts w:asciiTheme="minorHAnsi" w:hAnsiTheme="minorHAnsi"/>
          <w:bCs/>
        </w:rPr>
      </w:pPr>
    </w:p>
    <w:p w:rsidR="00011F65" w:rsidRDefault="00011F65" w:rsidP="002A44E8">
      <w:pPr>
        <w:pStyle w:val="Akapitzlist"/>
        <w:ind w:left="0"/>
        <w:jc w:val="both"/>
        <w:rPr>
          <w:rFonts w:asciiTheme="minorHAnsi" w:hAnsiTheme="minorHAnsi"/>
          <w:bCs/>
        </w:rPr>
      </w:pPr>
    </w:p>
    <w:p w:rsidR="00A72D9E" w:rsidRDefault="00A72D9E" w:rsidP="002A44E8">
      <w:pPr>
        <w:pStyle w:val="Akapitzlist"/>
        <w:ind w:left="0"/>
        <w:jc w:val="both"/>
        <w:rPr>
          <w:rFonts w:asciiTheme="minorHAnsi" w:hAnsiTheme="minorHAnsi"/>
          <w:bCs/>
        </w:rPr>
      </w:pPr>
      <w:bookmarkStart w:id="0" w:name="_GoBack"/>
      <w:bookmarkEnd w:id="0"/>
    </w:p>
    <w:p w:rsidR="00927EA5" w:rsidRPr="00421F2A" w:rsidRDefault="00927EA5" w:rsidP="00927EA5">
      <w:pPr>
        <w:jc w:val="both"/>
        <w:rPr>
          <w:rFonts w:asciiTheme="minorHAnsi" w:hAnsiTheme="minorHAnsi"/>
          <w:b/>
          <w:bCs/>
          <w:sz w:val="22"/>
          <w:u w:val="single"/>
        </w:rPr>
      </w:pPr>
      <w:r w:rsidRPr="00421F2A">
        <w:rPr>
          <w:rFonts w:asciiTheme="minorHAnsi" w:hAnsiTheme="minorHAnsi"/>
          <w:b/>
          <w:bCs/>
          <w:sz w:val="22"/>
          <w:u w:val="single"/>
        </w:rPr>
        <w:t>ZAŁĄCZNIKI</w:t>
      </w:r>
    </w:p>
    <w:p w:rsidR="00927EA5" w:rsidRDefault="00927EA5" w:rsidP="00940370">
      <w:pPr>
        <w:pStyle w:val="Akapitzlist"/>
        <w:numPr>
          <w:ilvl w:val="2"/>
          <w:numId w:val="37"/>
        </w:numPr>
        <w:ind w:left="0"/>
        <w:jc w:val="both"/>
        <w:rPr>
          <w:rFonts w:asciiTheme="minorHAnsi" w:hAnsiTheme="minorHAnsi"/>
          <w:bCs/>
        </w:rPr>
      </w:pPr>
      <w:r>
        <w:rPr>
          <w:rFonts w:asciiTheme="minorHAnsi" w:hAnsiTheme="minorHAnsi"/>
          <w:bCs/>
        </w:rPr>
        <w:t>Załącznik nr 1 – formularz oferty</w:t>
      </w:r>
      <w:r w:rsidR="00A36B23">
        <w:rPr>
          <w:rFonts w:asciiTheme="minorHAnsi" w:hAnsiTheme="minorHAnsi"/>
          <w:bCs/>
        </w:rPr>
        <w:t>;</w:t>
      </w:r>
    </w:p>
    <w:p w:rsidR="00927EA5" w:rsidRDefault="00927EA5" w:rsidP="00940370">
      <w:pPr>
        <w:pStyle w:val="Akapitzlist"/>
        <w:numPr>
          <w:ilvl w:val="2"/>
          <w:numId w:val="37"/>
        </w:numPr>
        <w:ind w:left="0"/>
        <w:jc w:val="both"/>
        <w:rPr>
          <w:rFonts w:asciiTheme="minorHAnsi" w:hAnsiTheme="minorHAnsi"/>
          <w:bCs/>
        </w:rPr>
      </w:pPr>
      <w:r>
        <w:rPr>
          <w:rFonts w:asciiTheme="minorHAnsi" w:hAnsiTheme="minorHAnsi"/>
          <w:bCs/>
        </w:rPr>
        <w:t>Załącznik nr 2 – oświadczenie o braku podstaw do wykluczenia</w:t>
      </w:r>
      <w:r w:rsidR="00A36B23">
        <w:rPr>
          <w:rFonts w:asciiTheme="minorHAnsi" w:hAnsiTheme="minorHAnsi"/>
          <w:bCs/>
        </w:rPr>
        <w:t>;</w:t>
      </w:r>
    </w:p>
    <w:p w:rsidR="00927EA5" w:rsidRDefault="00927EA5" w:rsidP="00940370">
      <w:pPr>
        <w:pStyle w:val="Akapitzlist"/>
        <w:numPr>
          <w:ilvl w:val="2"/>
          <w:numId w:val="37"/>
        </w:numPr>
        <w:ind w:left="0"/>
        <w:jc w:val="both"/>
        <w:rPr>
          <w:rFonts w:asciiTheme="minorHAnsi" w:hAnsiTheme="minorHAnsi"/>
          <w:bCs/>
        </w:rPr>
      </w:pPr>
      <w:r>
        <w:rPr>
          <w:rFonts w:asciiTheme="minorHAnsi" w:hAnsiTheme="minorHAnsi"/>
          <w:bCs/>
        </w:rPr>
        <w:t>Załącznik nr 3 – oświadczenie o spełnianiu warunków</w:t>
      </w:r>
      <w:r w:rsidR="00A36B23">
        <w:rPr>
          <w:rFonts w:asciiTheme="minorHAnsi" w:hAnsiTheme="minorHAnsi"/>
          <w:bCs/>
        </w:rPr>
        <w:t>;</w:t>
      </w:r>
    </w:p>
    <w:p w:rsidR="00AA60BA" w:rsidRDefault="00927EA5" w:rsidP="00940370">
      <w:pPr>
        <w:pStyle w:val="Akapitzlist"/>
        <w:numPr>
          <w:ilvl w:val="2"/>
          <w:numId w:val="37"/>
        </w:numPr>
        <w:ind w:left="0"/>
        <w:jc w:val="both"/>
        <w:rPr>
          <w:rFonts w:asciiTheme="minorHAnsi" w:hAnsiTheme="minorHAnsi"/>
          <w:bCs/>
        </w:rPr>
      </w:pPr>
      <w:r>
        <w:rPr>
          <w:rFonts w:asciiTheme="minorHAnsi" w:hAnsiTheme="minorHAnsi"/>
          <w:bCs/>
        </w:rPr>
        <w:t xml:space="preserve">Załącznik nr 4 – </w:t>
      </w:r>
      <w:r w:rsidR="004D29E7">
        <w:rPr>
          <w:rFonts w:asciiTheme="minorHAnsi" w:hAnsiTheme="minorHAnsi"/>
          <w:bCs/>
        </w:rPr>
        <w:t>w</w:t>
      </w:r>
      <w:r w:rsidR="00A36B23">
        <w:rPr>
          <w:rFonts w:asciiTheme="minorHAnsi" w:hAnsiTheme="minorHAnsi"/>
          <w:bCs/>
        </w:rPr>
        <w:t xml:space="preserve">ykaz </w:t>
      </w:r>
      <w:r w:rsidR="004D29E7">
        <w:rPr>
          <w:rFonts w:asciiTheme="minorHAnsi" w:hAnsiTheme="minorHAnsi"/>
          <w:bCs/>
        </w:rPr>
        <w:t>usług</w:t>
      </w:r>
      <w:r w:rsidR="00A36B23">
        <w:rPr>
          <w:rFonts w:asciiTheme="minorHAnsi" w:hAnsiTheme="minorHAnsi"/>
          <w:bCs/>
        </w:rPr>
        <w:t>;</w:t>
      </w:r>
    </w:p>
    <w:p w:rsidR="002A44E8" w:rsidRDefault="00AA60BA" w:rsidP="00AA60BA">
      <w:pPr>
        <w:pStyle w:val="Akapitzlist"/>
        <w:numPr>
          <w:ilvl w:val="2"/>
          <w:numId w:val="37"/>
        </w:numPr>
        <w:ind w:left="0"/>
        <w:jc w:val="both"/>
        <w:rPr>
          <w:rFonts w:asciiTheme="minorHAnsi" w:hAnsiTheme="minorHAnsi"/>
          <w:bCs/>
        </w:rPr>
      </w:pPr>
      <w:r>
        <w:rPr>
          <w:rFonts w:asciiTheme="minorHAnsi" w:hAnsiTheme="minorHAnsi"/>
          <w:bCs/>
        </w:rPr>
        <w:t xml:space="preserve">Załącznik nr </w:t>
      </w:r>
      <w:r w:rsidR="00A36B23">
        <w:rPr>
          <w:rFonts w:asciiTheme="minorHAnsi" w:hAnsiTheme="minorHAnsi"/>
          <w:bCs/>
        </w:rPr>
        <w:t>5</w:t>
      </w:r>
      <w:r>
        <w:rPr>
          <w:rFonts w:asciiTheme="minorHAnsi" w:hAnsiTheme="minorHAnsi"/>
          <w:bCs/>
        </w:rPr>
        <w:t xml:space="preserve"> - </w:t>
      </w:r>
      <w:r w:rsidR="004D29E7">
        <w:rPr>
          <w:rFonts w:asciiTheme="minorHAnsi" w:hAnsiTheme="minorHAnsi"/>
          <w:bCs/>
        </w:rPr>
        <w:t>w</w:t>
      </w:r>
      <w:r w:rsidR="00927EA5">
        <w:rPr>
          <w:rFonts w:asciiTheme="minorHAnsi" w:hAnsiTheme="minorHAnsi"/>
          <w:bCs/>
        </w:rPr>
        <w:t>zór umowy</w:t>
      </w:r>
      <w:r w:rsidR="00A36B23">
        <w:rPr>
          <w:rFonts w:asciiTheme="minorHAnsi" w:hAnsiTheme="minorHAnsi"/>
          <w:bCs/>
        </w:rPr>
        <w:t>;</w:t>
      </w:r>
      <w:r w:rsidR="002A44E8" w:rsidRPr="00AA60BA">
        <w:rPr>
          <w:rFonts w:asciiTheme="minorHAnsi" w:hAnsiTheme="minorHAnsi"/>
          <w:bCs/>
        </w:rPr>
        <w:t xml:space="preserve"> </w:t>
      </w:r>
    </w:p>
    <w:p w:rsidR="00854D66" w:rsidRDefault="00854D66" w:rsidP="00AA60BA">
      <w:pPr>
        <w:pStyle w:val="Akapitzlist"/>
        <w:numPr>
          <w:ilvl w:val="2"/>
          <w:numId w:val="37"/>
        </w:numPr>
        <w:ind w:left="0"/>
        <w:jc w:val="both"/>
        <w:rPr>
          <w:rFonts w:asciiTheme="minorHAnsi" w:hAnsiTheme="minorHAnsi"/>
          <w:bCs/>
        </w:rPr>
      </w:pPr>
      <w:r>
        <w:rPr>
          <w:rFonts w:asciiTheme="minorHAnsi" w:hAnsiTheme="minorHAnsi"/>
          <w:bCs/>
        </w:rPr>
        <w:t xml:space="preserve">Załącznik nr </w:t>
      </w:r>
      <w:r w:rsidR="00A36B23">
        <w:rPr>
          <w:rFonts w:asciiTheme="minorHAnsi" w:hAnsiTheme="minorHAnsi"/>
          <w:bCs/>
        </w:rPr>
        <w:t>6</w:t>
      </w:r>
      <w:r>
        <w:rPr>
          <w:rFonts w:asciiTheme="minorHAnsi" w:hAnsiTheme="minorHAnsi"/>
          <w:bCs/>
        </w:rPr>
        <w:t xml:space="preserve"> – grupa kapitałowa</w:t>
      </w:r>
      <w:r w:rsidR="004F6027">
        <w:rPr>
          <w:rFonts w:asciiTheme="minorHAnsi" w:hAnsiTheme="minorHAnsi"/>
          <w:bCs/>
        </w:rPr>
        <w:t>;</w:t>
      </w:r>
    </w:p>
    <w:p w:rsidR="0018608F" w:rsidRDefault="004F6027" w:rsidP="0018608F">
      <w:pPr>
        <w:pStyle w:val="Akapitzlist"/>
        <w:numPr>
          <w:ilvl w:val="2"/>
          <w:numId w:val="37"/>
        </w:numPr>
        <w:ind w:left="0"/>
        <w:jc w:val="both"/>
        <w:rPr>
          <w:rFonts w:asciiTheme="minorHAnsi" w:hAnsiTheme="minorHAnsi"/>
          <w:bCs/>
        </w:rPr>
      </w:pPr>
      <w:r>
        <w:rPr>
          <w:rFonts w:asciiTheme="minorHAnsi" w:hAnsiTheme="minorHAnsi"/>
          <w:bCs/>
        </w:rPr>
        <w:t xml:space="preserve">Załącznik nr 7 </w:t>
      </w:r>
      <w:r w:rsidR="001243FD">
        <w:rPr>
          <w:rFonts w:asciiTheme="minorHAnsi" w:hAnsiTheme="minorHAnsi"/>
          <w:bCs/>
        </w:rPr>
        <w:t>–</w:t>
      </w:r>
      <w:r>
        <w:rPr>
          <w:rFonts w:asciiTheme="minorHAnsi" w:hAnsiTheme="minorHAnsi"/>
          <w:bCs/>
        </w:rPr>
        <w:t xml:space="preserve"> </w:t>
      </w:r>
      <w:r w:rsidR="001243FD" w:rsidRPr="004557AE">
        <w:rPr>
          <w:rFonts w:asciiTheme="minorHAnsi" w:hAnsiTheme="minorHAnsi"/>
          <w:bCs/>
        </w:rPr>
        <w:t xml:space="preserve">oświadczenie </w:t>
      </w:r>
      <w:r w:rsidR="001243FD">
        <w:rPr>
          <w:rFonts w:asciiTheme="minorHAnsi" w:hAnsiTheme="minorHAnsi"/>
          <w:bCs/>
        </w:rPr>
        <w:t>na temat wykształcenia i kwalifikacji zawodowych wykonawcy</w:t>
      </w:r>
      <w:r w:rsidR="0018608F">
        <w:rPr>
          <w:rFonts w:asciiTheme="minorHAnsi" w:hAnsiTheme="minorHAnsi"/>
          <w:bCs/>
        </w:rPr>
        <w:t>;</w:t>
      </w:r>
      <w:r w:rsidR="0018608F" w:rsidRPr="0018608F">
        <w:rPr>
          <w:rFonts w:asciiTheme="minorHAnsi" w:hAnsiTheme="minorHAnsi"/>
          <w:bCs/>
        </w:rPr>
        <w:t xml:space="preserve"> </w:t>
      </w:r>
    </w:p>
    <w:p w:rsidR="004F6027" w:rsidRPr="00421F2A" w:rsidRDefault="0018608F" w:rsidP="00421F2A">
      <w:pPr>
        <w:pStyle w:val="Akapitzlist"/>
        <w:numPr>
          <w:ilvl w:val="2"/>
          <w:numId w:val="37"/>
        </w:numPr>
        <w:ind w:left="0"/>
        <w:jc w:val="both"/>
        <w:rPr>
          <w:rFonts w:asciiTheme="minorHAnsi" w:hAnsiTheme="minorHAnsi"/>
          <w:bCs/>
        </w:rPr>
      </w:pPr>
      <w:r>
        <w:rPr>
          <w:rFonts w:asciiTheme="minorHAnsi" w:hAnsiTheme="minorHAnsi"/>
          <w:bCs/>
        </w:rPr>
        <w:t>Załącznik nr 8 – wykaz osób</w:t>
      </w:r>
    </w:p>
    <w:sectPr w:rsidR="004F6027" w:rsidRPr="00421F2A">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37F0E" w:rsidRDefault="00E37F0E" w:rsidP="00A93A25">
      <w:r>
        <w:separator/>
      </w:r>
    </w:p>
  </w:endnote>
  <w:endnote w:type="continuationSeparator" w:id="0">
    <w:p w:rsidR="00E37F0E" w:rsidRDefault="00E37F0E" w:rsidP="00A93A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NewRomanPSMT">
    <w:panose1 w:val="00000000000000000000"/>
    <w:charset w:val="EE"/>
    <w:family w:val="auto"/>
    <w:notTrueType/>
    <w:pitch w:val="default"/>
    <w:sig w:usb0="00000005" w:usb1="00000000" w:usb2="00000000" w:usb3="00000000" w:csb0="00000002" w:csb1="00000000"/>
  </w:font>
  <w:font w:name="Book Antiqua">
    <w:panose1 w:val="02040602050305030304"/>
    <w:charset w:val="EE"/>
    <w:family w:val="roman"/>
    <w:pitch w:val="variable"/>
    <w:sig w:usb0="00000287" w:usb1="00000000" w:usb2="00000000" w:usb3="00000000" w:csb0="0000009F" w:csb1="00000000"/>
  </w:font>
  <w:font w:name="TimesNewRoman">
    <w:altName w:val="MS Mincho"/>
    <w:panose1 w:val="00000000000000000000"/>
    <w:charset w:val="80"/>
    <w:family w:val="auto"/>
    <w:notTrueType/>
    <w:pitch w:val="default"/>
    <w:sig w:usb0="00000005" w:usb1="08070000" w:usb2="00000010" w:usb3="00000000" w:csb0="00020002"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39578112"/>
      <w:docPartObj>
        <w:docPartGallery w:val="Page Numbers (Bottom of Page)"/>
        <w:docPartUnique/>
      </w:docPartObj>
    </w:sdtPr>
    <w:sdtEndPr>
      <w:rPr>
        <w:rFonts w:asciiTheme="minorHAnsi" w:hAnsiTheme="minorHAnsi"/>
        <w:sz w:val="22"/>
      </w:rPr>
    </w:sdtEndPr>
    <w:sdtContent>
      <w:p w:rsidR="00A93A25" w:rsidRPr="006A5A6F" w:rsidRDefault="00A93A25">
        <w:pPr>
          <w:pStyle w:val="Stopka"/>
          <w:jc w:val="right"/>
          <w:rPr>
            <w:rFonts w:asciiTheme="minorHAnsi" w:hAnsiTheme="minorHAnsi"/>
            <w:sz w:val="22"/>
          </w:rPr>
        </w:pPr>
        <w:r w:rsidRPr="006A5A6F">
          <w:rPr>
            <w:rFonts w:asciiTheme="minorHAnsi" w:hAnsiTheme="minorHAnsi"/>
            <w:sz w:val="22"/>
          </w:rPr>
          <w:fldChar w:fldCharType="begin"/>
        </w:r>
        <w:r w:rsidRPr="006A5A6F">
          <w:rPr>
            <w:rFonts w:asciiTheme="minorHAnsi" w:hAnsiTheme="minorHAnsi"/>
            <w:sz w:val="22"/>
          </w:rPr>
          <w:instrText>PAGE   \* MERGEFORMAT</w:instrText>
        </w:r>
        <w:r w:rsidRPr="006A5A6F">
          <w:rPr>
            <w:rFonts w:asciiTheme="minorHAnsi" w:hAnsiTheme="minorHAnsi"/>
            <w:sz w:val="22"/>
          </w:rPr>
          <w:fldChar w:fldCharType="separate"/>
        </w:r>
        <w:r w:rsidR="00A72D9E">
          <w:rPr>
            <w:rFonts w:asciiTheme="minorHAnsi" w:hAnsiTheme="minorHAnsi"/>
            <w:noProof/>
            <w:sz w:val="22"/>
          </w:rPr>
          <w:t>17</w:t>
        </w:r>
        <w:r w:rsidRPr="006A5A6F">
          <w:rPr>
            <w:rFonts w:asciiTheme="minorHAnsi" w:hAnsiTheme="minorHAnsi"/>
            <w:sz w:val="22"/>
          </w:rPr>
          <w:fldChar w:fldCharType="end"/>
        </w:r>
      </w:p>
    </w:sdtContent>
  </w:sdt>
  <w:p w:rsidR="00A93A25" w:rsidRDefault="00A93A25">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37F0E" w:rsidRDefault="00E37F0E" w:rsidP="00A93A25">
      <w:r>
        <w:separator/>
      </w:r>
    </w:p>
  </w:footnote>
  <w:footnote w:type="continuationSeparator" w:id="0">
    <w:p w:rsidR="00E37F0E" w:rsidRDefault="00E37F0E" w:rsidP="00A93A2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2C73D1"/>
    <w:multiLevelType w:val="hybridMultilevel"/>
    <w:tmpl w:val="A17EF26C"/>
    <w:lvl w:ilvl="0" w:tplc="B67C2BC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
    <w:nsid w:val="0F6248F8"/>
    <w:multiLevelType w:val="hybridMultilevel"/>
    <w:tmpl w:val="CABC02D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nsid w:val="15621792"/>
    <w:multiLevelType w:val="hybridMultilevel"/>
    <w:tmpl w:val="04327584"/>
    <w:lvl w:ilvl="0" w:tplc="50ECFFB8">
      <w:start w:val="1"/>
      <w:numFmt w:val="decimal"/>
      <w:lvlText w:val="%1)"/>
      <w:lvlJc w:val="left"/>
      <w:pPr>
        <w:ind w:left="1494" w:hanging="360"/>
      </w:pPr>
      <w:rPr>
        <w:rFonts w:hint="default"/>
      </w:rPr>
    </w:lvl>
    <w:lvl w:ilvl="1" w:tplc="04150019" w:tentative="1">
      <w:start w:val="1"/>
      <w:numFmt w:val="lowerLetter"/>
      <w:lvlText w:val="%2."/>
      <w:lvlJc w:val="left"/>
      <w:pPr>
        <w:ind w:left="2214" w:hanging="360"/>
      </w:pPr>
    </w:lvl>
    <w:lvl w:ilvl="2" w:tplc="0415001B" w:tentative="1">
      <w:start w:val="1"/>
      <w:numFmt w:val="lowerRoman"/>
      <w:lvlText w:val="%3."/>
      <w:lvlJc w:val="right"/>
      <w:pPr>
        <w:ind w:left="2934" w:hanging="180"/>
      </w:pPr>
    </w:lvl>
    <w:lvl w:ilvl="3" w:tplc="0415000F" w:tentative="1">
      <w:start w:val="1"/>
      <w:numFmt w:val="decimal"/>
      <w:lvlText w:val="%4."/>
      <w:lvlJc w:val="left"/>
      <w:pPr>
        <w:ind w:left="3654" w:hanging="360"/>
      </w:pPr>
    </w:lvl>
    <w:lvl w:ilvl="4" w:tplc="04150019" w:tentative="1">
      <w:start w:val="1"/>
      <w:numFmt w:val="lowerLetter"/>
      <w:lvlText w:val="%5."/>
      <w:lvlJc w:val="left"/>
      <w:pPr>
        <w:ind w:left="4374" w:hanging="360"/>
      </w:pPr>
    </w:lvl>
    <w:lvl w:ilvl="5" w:tplc="0415001B" w:tentative="1">
      <w:start w:val="1"/>
      <w:numFmt w:val="lowerRoman"/>
      <w:lvlText w:val="%6."/>
      <w:lvlJc w:val="right"/>
      <w:pPr>
        <w:ind w:left="5094" w:hanging="180"/>
      </w:p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abstractNum w:abstractNumId="3">
    <w:nsid w:val="16B6710E"/>
    <w:multiLevelType w:val="hybridMultilevel"/>
    <w:tmpl w:val="E19A937A"/>
    <w:lvl w:ilvl="0" w:tplc="579C6542">
      <w:start w:val="3"/>
      <w:numFmt w:val="decimal"/>
      <w:lvlText w:val="%1)"/>
      <w:lvlJc w:val="left"/>
      <w:pPr>
        <w:tabs>
          <w:tab w:val="num" w:pos="1203"/>
        </w:tabs>
        <w:ind w:left="1203" w:hanging="405"/>
      </w:pPr>
      <w:rPr>
        <w:rFonts w:hint="default"/>
      </w:r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nsid w:val="184A155F"/>
    <w:multiLevelType w:val="hybridMultilevel"/>
    <w:tmpl w:val="477241EE"/>
    <w:lvl w:ilvl="0" w:tplc="04150001">
      <w:start w:val="1"/>
      <w:numFmt w:val="bullet"/>
      <w:lvlText w:val=""/>
      <w:lvlJc w:val="left"/>
      <w:pPr>
        <w:ind w:left="2210" w:hanging="360"/>
      </w:pPr>
      <w:rPr>
        <w:rFonts w:ascii="Symbol" w:hAnsi="Symbol" w:hint="default"/>
      </w:rPr>
    </w:lvl>
    <w:lvl w:ilvl="1" w:tplc="04150003" w:tentative="1">
      <w:start w:val="1"/>
      <w:numFmt w:val="bullet"/>
      <w:lvlText w:val="o"/>
      <w:lvlJc w:val="left"/>
      <w:pPr>
        <w:ind w:left="2930" w:hanging="360"/>
      </w:pPr>
      <w:rPr>
        <w:rFonts w:ascii="Courier New" w:hAnsi="Courier New" w:cs="Courier New" w:hint="default"/>
      </w:rPr>
    </w:lvl>
    <w:lvl w:ilvl="2" w:tplc="04150005" w:tentative="1">
      <w:start w:val="1"/>
      <w:numFmt w:val="bullet"/>
      <w:lvlText w:val=""/>
      <w:lvlJc w:val="left"/>
      <w:pPr>
        <w:ind w:left="3650" w:hanging="360"/>
      </w:pPr>
      <w:rPr>
        <w:rFonts w:ascii="Wingdings" w:hAnsi="Wingdings" w:hint="default"/>
      </w:rPr>
    </w:lvl>
    <w:lvl w:ilvl="3" w:tplc="04150001" w:tentative="1">
      <w:start w:val="1"/>
      <w:numFmt w:val="bullet"/>
      <w:lvlText w:val=""/>
      <w:lvlJc w:val="left"/>
      <w:pPr>
        <w:ind w:left="4370" w:hanging="360"/>
      </w:pPr>
      <w:rPr>
        <w:rFonts w:ascii="Symbol" w:hAnsi="Symbol" w:hint="default"/>
      </w:rPr>
    </w:lvl>
    <w:lvl w:ilvl="4" w:tplc="04150003" w:tentative="1">
      <w:start w:val="1"/>
      <w:numFmt w:val="bullet"/>
      <w:lvlText w:val="o"/>
      <w:lvlJc w:val="left"/>
      <w:pPr>
        <w:ind w:left="5090" w:hanging="360"/>
      </w:pPr>
      <w:rPr>
        <w:rFonts w:ascii="Courier New" w:hAnsi="Courier New" w:cs="Courier New" w:hint="default"/>
      </w:rPr>
    </w:lvl>
    <w:lvl w:ilvl="5" w:tplc="04150005" w:tentative="1">
      <w:start w:val="1"/>
      <w:numFmt w:val="bullet"/>
      <w:lvlText w:val=""/>
      <w:lvlJc w:val="left"/>
      <w:pPr>
        <w:ind w:left="5810" w:hanging="360"/>
      </w:pPr>
      <w:rPr>
        <w:rFonts w:ascii="Wingdings" w:hAnsi="Wingdings" w:hint="default"/>
      </w:rPr>
    </w:lvl>
    <w:lvl w:ilvl="6" w:tplc="04150001" w:tentative="1">
      <w:start w:val="1"/>
      <w:numFmt w:val="bullet"/>
      <w:lvlText w:val=""/>
      <w:lvlJc w:val="left"/>
      <w:pPr>
        <w:ind w:left="6530" w:hanging="360"/>
      </w:pPr>
      <w:rPr>
        <w:rFonts w:ascii="Symbol" w:hAnsi="Symbol" w:hint="default"/>
      </w:rPr>
    </w:lvl>
    <w:lvl w:ilvl="7" w:tplc="04150003" w:tentative="1">
      <w:start w:val="1"/>
      <w:numFmt w:val="bullet"/>
      <w:lvlText w:val="o"/>
      <w:lvlJc w:val="left"/>
      <w:pPr>
        <w:ind w:left="7250" w:hanging="360"/>
      </w:pPr>
      <w:rPr>
        <w:rFonts w:ascii="Courier New" w:hAnsi="Courier New" w:cs="Courier New" w:hint="default"/>
      </w:rPr>
    </w:lvl>
    <w:lvl w:ilvl="8" w:tplc="04150005" w:tentative="1">
      <w:start w:val="1"/>
      <w:numFmt w:val="bullet"/>
      <w:lvlText w:val=""/>
      <w:lvlJc w:val="left"/>
      <w:pPr>
        <w:ind w:left="7970" w:hanging="360"/>
      </w:pPr>
      <w:rPr>
        <w:rFonts w:ascii="Wingdings" w:hAnsi="Wingdings" w:hint="default"/>
      </w:rPr>
    </w:lvl>
  </w:abstractNum>
  <w:abstractNum w:abstractNumId="5">
    <w:nsid w:val="1A764947"/>
    <w:multiLevelType w:val="hybridMultilevel"/>
    <w:tmpl w:val="7A8E2594"/>
    <w:lvl w:ilvl="0" w:tplc="FDC0779E">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
    <w:nsid w:val="1AD21C97"/>
    <w:multiLevelType w:val="hybridMultilevel"/>
    <w:tmpl w:val="E810532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nsid w:val="1E2B102C"/>
    <w:multiLevelType w:val="hybridMultilevel"/>
    <w:tmpl w:val="DBC017EA"/>
    <w:lvl w:ilvl="0" w:tplc="1CAA131E">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
    <w:nsid w:val="1F23409D"/>
    <w:multiLevelType w:val="hybridMultilevel"/>
    <w:tmpl w:val="98AA5878"/>
    <w:lvl w:ilvl="0" w:tplc="4BCC422A">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9">
    <w:nsid w:val="23261941"/>
    <w:multiLevelType w:val="hybridMultilevel"/>
    <w:tmpl w:val="133E82AE"/>
    <w:lvl w:ilvl="0" w:tplc="9BF0B160">
      <w:start w:val="1"/>
      <w:numFmt w:val="lowerLetter"/>
      <w:lvlText w:val="%1)"/>
      <w:lvlJc w:val="left"/>
      <w:pPr>
        <w:tabs>
          <w:tab w:val="num" w:pos="1440"/>
        </w:tabs>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nsid w:val="24B624F6"/>
    <w:multiLevelType w:val="hybridMultilevel"/>
    <w:tmpl w:val="F3163FBA"/>
    <w:lvl w:ilvl="0" w:tplc="0415000F">
      <w:start w:val="1"/>
      <w:numFmt w:val="decimal"/>
      <w:lvlText w:val="%1."/>
      <w:lvlJc w:val="left"/>
      <w:pPr>
        <w:ind w:left="5606" w:hanging="360"/>
      </w:pPr>
      <w:rPr>
        <w:rFonts w:hint="default"/>
      </w:rPr>
    </w:lvl>
    <w:lvl w:ilvl="1" w:tplc="04150019" w:tentative="1">
      <w:start w:val="1"/>
      <w:numFmt w:val="lowerLetter"/>
      <w:lvlText w:val="%2."/>
      <w:lvlJc w:val="left"/>
      <w:pPr>
        <w:ind w:left="6326" w:hanging="360"/>
      </w:pPr>
    </w:lvl>
    <w:lvl w:ilvl="2" w:tplc="0415001B" w:tentative="1">
      <w:start w:val="1"/>
      <w:numFmt w:val="lowerRoman"/>
      <w:lvlText w:val="%3."/>
      <w:lvlJc w:val="right"/>
      <w:pPr>
        <w:ind w:left="7046" w:hanging="180"/>
      </w:pPr>
    </w:lvl>
    <w:lvl w:ilvl="3" w:tplc="0415000F" w:tentative="1">
      <w:start w:val="1"/>
      <w:numFmt w:val="decimal"/>
      <w:lvlText w:val="%4."/>
      <w:lvlJc w:val="left"/>
      <w:pPr>
        <w:ind w:left="7766" w:hanging="360"/>
      </w:pPr>
    </w:lvl>
    <w:lvl w:ilvl="4" w:tplc="04150019" w:tentative="1">
      <w:start w:val="1"/>
      <w:numFmt w:val="lowerLetter"/>
      <w:lvlText w:val="%5."/>
      <w:lvlJc w:val="left"/>
      <w:pPr>
        <w:ind w:left="8486" w:hanging="360"/>
      </w:pPr>
    </w:lvl>
    <w:lvl w:ilvl="5" w:tplc="0415001B" w:tentative="1">
      <w:start w:val="1"/>
      <w:numFmt w:val="lowerRoman"/>
      <w:lvlText w:val="%6."/>
      <w:lvlJc w:val="right"/>
      <w:pPr>
        <w:ind w:left="9206" w:hanging="180"/>
      </w:pPr>
    </w:lvl>
    <w:lvl w:ilvl="6" w:tplc="0415000F" w:tentative="1">
      <w:start w:val="1"/>
      <w:numFmt w:val="decimal"/>
      <w:lvlText w:val="%7."/>
      <w:lvlJc w:val="left"/>
      <w:pPr>
        <w:ind w:left="9926" w:hanging="360"/>
      </w:pPr>
    </w:lvl>
    <w:lvl w:ilvl="7" w:tplc="04150019" w:tentative="1">
      <w:start w:val="1"/>
      <w:numFmt w:val="lowerLetter"/>
      <w:lvlText w:val="%8."/>
      <w:lvlJc w:val="left"/>
      <w:pPr>
        <w:ind w:left="10646" w:hanging="360"/>
      </w:pPr>
    </w:lvl>
    <w:lvl w:ilvl="8" w:tplc="0415001B" w:tentative="1">
      <w:start w:val="1"/>
      <w:numFmt w:val="lowerRoman"/>
      <w:lvlText w:val="%9."/>
      <w:lvlJc w:val="right"/>
      <w:pPr>
        <w:ind w:left="11366" w:hanging="180"/>
      </w:pPr>
    </w:lvl>
  </w:abstractNum>
  <w:abstractNum w:abstractNumId="11">
    <w:nsid w:val="24C53FE6"/>
    <w:multiLevelType w:val="hybridMultilevel"/>
    <w:tmpl w:val="13062B0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nsid w:val="30B83AA8"/>
    <w:multiLevelType w:val="hybridMultilevel"/>
    <w:tmpl w:val="1DF0EE46"/>
    <w:lvl w:ilvl="0" w:tplc="7458E38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nsid w:val="326E690D"/>
    <w:multiLevelType w:val="hybridMultilevel"/>
    <w:tmpl w:val="77300518"/>
    <w:lvl w:ilvl="0" w:tplc="DAE415C4">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4">
    <w:nsid w:val="337F3D76"/>
    <w:multiLevelType w:val="hybridMultilevel"/>
    <w:tmpl w:val="383CA230"/>
    <w:lvl w:ilvl="0" w:tplc="04150011">
      <w:start w:val="1"/>
      <w:numFmt w:val="decimal"/>
      <w:lvlText w:val="%1)"/>
      <w:lvlJc w:val="left"/>
      <w:pPr>
        <w:ind w:left="1440" w:hanging="360"/>
      </w:pPr>
    </w:lvl>
    <w:lvl w:ilvl="1" w:tplc="04150011">
      <w:start w:val="1"/>
      <w:numFmt w:val="decimal"/>
      <w:lvlText w:val="%2)"/>
      <w:lvlJc w:val="left"/>
      <w:pPr>
        <w:ind w:left="2160" w:hanging="360"/>
      </w:pPr>
    </w:lvl>
    <w:lvl w:ilvl="2" w:tplc="84E6F4BA">
      <w:start w:val="1"/>
      <w:numFmt w:val="decimal"/>
      <w:lvlText w:val="%3."/>
      <w:lvlJc w:val="left"/>
      <w:pPr>
        <w:ind w:left="3060" w:hanging="360"/>
      </w:pPr>
      <w:rPr>
        <w:rFonts w:hint="default"/>
      </w:r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5">
    <w:nsid w:val="3791646A"/>
    <w:multiLevelType w:val="hybridMultilevel"/>
    <w:tmpl w:val="289A12F0"/>
    <w:lvl w:ilvl="0" w:tplc="0415000F">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nsid w:val="3A284B6E"/>
    <w:multiLevelType w:val="hybridMultilevel"/>
    <w:tmpl w:val="9C525C5C"/>
    <w:lvl w:ilvl="0" w:tplc="47CA7562">
      <w:start w:val="1"/>
      <w:numFmt w:val="lowerLetter"/>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7">
    <w:nsid w:val="3A3B2145"/>
    <w:multiLevelType w:val="hybridMultilevel"/>
    <w:tmpl w:val="140EDB8C"/>
    <w:lvl w:ilvl="0" w:tplc="5628AE2A">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8">
    <w:nsid w:val="3E7E3A97"/>
    <w:multiLevelType w:val="hybridMultilevel"/>
    <w:tmpl w:val="39D4004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nsid w:val="405A703E"/>
    <w:multiLevelType w:val="hybridMultilevel"/>
    <w:tmpl w:val="761C7310"/>
    <w:lvl w:ilvl="0" w:tplc="8702EDF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0">
    <w:nsid w:val="422C4883"/>
    <w:multiLevelType w:val="hybridMultilevel"/>
    <w:tmpl w:val="196A76E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nsid w:val="491C01DE"/>
    <w:multiLevelType w:val="multilevel"/>
    <w:tmpl w:val="D11239D4"/>
    <w:lvl w:ilvl="0">
      <w:start w:val="1"/>
      <w:numFmt w:val="upperRoman"/>
      <w:pStyle w:val="StylSIWZv3"/>
      <w:lvlText w:val="%1."/>
      <w:lvlJc w:val="left"/>
      <w:pPr>
        <w:tabs>
          <w:tab w:val="num" w:pos="360"/>
        </w:tabs>
        <w:ind w:left="360" w:hanging="360"/>
      </w:pPr>
      <w:rPr>
        <w:rFonts w:hint="default"/>
        <w:b/>
      </w:rPr>
    </w:lvl>
    <w:lvl w:ilvl="1">
      <w:start w:val="1"/>
      <w:numFmt w:val="decimal"/>
      <w:isLgl/>
      <w:lvlText w:val="%2."/>
      <w:lvlJc w:val="left"/>
      <w:pPr>
        <w:tabs>
          <w:tab w:val="num" w:pos="1080"/>
        </w:tabs>
        <w:ind w:left="792" w:hanging="792"/>
      </w:pPr>
      <w:rPr>
        <w:rFonts w:asciiTheme="minorHAnsi" w:eastAsia="Calibri" w:hAnsiTheme="minorHAnsi" w:cstheme="minorHAnsi"/>
        <w:b w:val="0"/>
      </w:rPr>
    </w:lvl>
    <w:lvl w:ilvl="2">
      <w:start w:val="1"/>
      <w:numFmt w:val="bullet"/>
      <w:lvlText w:val="-"/>
      <w:lvlJc w:val="left"/>
      <w:pPr>
        <w:tabs>
          <w:tab w:val="num" w:pos="1440"/>
        </w:tabs>
        <w:ind w:left="1224" w:hanging="504"/>
      </w:pPr>
      <w:rPr>
        <w:rFonts w:ascii="Calibri" w:hAnsi="Calibri"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2">
    <w:nsid w:val="4A5F6F37"/>
    <w:multiLevelType w:val="hybridMultilevel"/>
    <w:tmpl w:val="E0BC48CE"/>
    <w:lvl w:ilvl="0" w:tplc="60EA62FA">
      <w:start w:val="1"/>
      <w:numFmt w:val="decimal"/>
      <w:lvlText w:val="%1)"/>
      <w:lvlJc w:val="left"/>
      <w:pPr>
        <w:ind w:left="1080" w:hanging="360"/>
      </w:pPr>
      <w:rPr>
        <w:rFonts w:hint="default"/>
        <w:strike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3">
    <w:nsid w:val="4BEA12EB"/>
    <w:multiLevelType w:val="hybridMultilevel"/>
    <w:tmpl w:val="C3D457E2"/>
    <w:lvl w:ilvl="0" w:tplc="0E6C8E02">
      <w:start w:val="1"/>
      <w:numFmt w:val="decimal"/>
      <w:lvlText w:val="%1)"/>
      <w:lvlJc w:val="left"/>
      <w:pPr>
        <w:tabs>
          <w:tab w:val="num" w:pos="1203"/>
        </w:tabs>
        <w:ind w:left="1203" w:hanging="405"/>
      </w:pPr>
      <w:rPr>
        <w:rFonts w:hint="default"/>
      </w:rPr>
    </w:lvl>
    <w:lvl w:ilvl="1" w:tplc="04150019">
      <w:start w:val="1"/>
      <w:numFmt w:val="lowerLetter"/>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4">
    <w:nsid w:val="4C047F24"/>
    <w:multiLevelType w:val="hybridMultilevel"/>
    <w:tmpl w:val="AE46444C"/>
    <w:lvl w:ilvl="0" w:tplc="2204522A">
      <w:start w:val="1"/>
      <w:numFmt w:val="decimal"/>
      <w:lvlText w:val="%1."/>
      <w:lvlJc w:val="left"/>
      <w:pPr>
        <w:ind w:left="720" w:hanging="360"/>
      </w:pPr>
      <w:rPr>
        <w:rFonts w:hint="default"/>
      </w:rPr>
    </w:lvl>
    <w:lvl w:ilvl="1" w:tplc="65142778">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nsid w:val="4EFF628B"/>
    <w:multiLevelType w:val="hybridMultilevel"/>
    <w:tmpl w:val="7F2E6C9A"/>
    <w:lvl w:ilvl="0" w:tplc="D9D6932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nsid w:val="519E6063"/>
    <w:multiLevelType w:val="hybridMultilevel"/>
    <w:tmpl w:val="57F6EBD6"/>
    <w:lvl w:ilvl="0" w:tplc="EB941E50">
      <w:start w:val="1"/>
      <w:numFmt w:val="lowerLetter"/>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7">
    <w:nsid w:val="53E0717B"/>
    <w:multiLevelType w:val="hybridMultilevel"/>
    <w:tmpl w:val="0F348F28"/>
    <w:lvl w:ilvl="0" w:tplc="17F42E64">
      <w:start w:val="1"/>
      <w:numFmt w:val="lowerLetter"/>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8">
    <w:nsid w:val="55D4713C"/>
    <w:multiLevelType w:val="hybridMultilevel"/>
    <w:tmpl w:val="E886E1C0"/>
    <w:lvl w:ilvl="0" w:tplc="9B184CA6">
      <w:start w:val="1"/>
      <w:numFmt w:val="lowerLetter"/>
      <w:lvlText w:val="%1)"/>
      <w:lvlJc w:val="left"/>
      <w:pPr>
        <w:ind w:left="1440" w:hanging="360"/>
      </w:pPr>
      <w:rPr>
        <w:rFonts w:hint="default"/>
        <w:u w:val="none"/>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9">
    <w:nsid w:val="58131ECF"/>
    <w:multiLevelType w:val="hybridMultilevel"/>
    <w:tmpl w:val="C662544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nsid w:val="5841025D"/>
    <w:multiLevelType w:val="hybridMultilevel"/>
    <w:tmpl w:val="D7B6EEF6"/>
    <w:lvl w:ilvl="0" w:tplc="D9D6932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nsid w:val="5A146925"/>
    <w:multiLevelType w:val="hybridMultilevel"/>
    <w:tmpl w:val="4F18B4F8"/>
    <w:lvl w:ilvl="0" w:tplc="DBD62F6A">
      <w:start w:val="1"/>
      <w:numFmt w:val="lowerLetter"/>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2">
    <w:nsid w:val="5A217AAE"/>
    <w:multiLevelType w:val="hybridMultilevel"/>
    <w:tmpl w:val="C3D457E2"/>
    <w:lvl w:ilvl="0" w:tplc="0E6C8E02">
      <w:start w:val="1"/>
      <w:numFmt w:val="decimal"/>
      <w:lvlText w:val="%1)"/>
      <w:lvlJc w:val="left"/>
      <w:pPr>
        <w:tabs>
          <w:tab w:val="num" w:pos="1203"/>
        </w:tabs>
        <w:ind w:left="1203" w:hanging="405"/>
      </w:pPr>
      <w:rPr>
        <w:rFonts w:hint="default"/>
      </w:rPr>
    </w:lvl>
    <w:lvl w:ilvl="1" w:tplc="04150019">
      <w:start w:val="1"/>
      <w:numFmt w:val="lowerLetter"/>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3">
    <w:nsid w:val="5AA833EB"/>
    <w:multiLevelType w:val="hybridMultilevel"/>
    <w:tmpl w:val="6F74318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nsid w:val="61332C60"/>
    <w:multiLevelType w:val="hybridMultilevel"/>
    <w:tmpl w:val="5F4EB3FA"/>
    <w:lvl w:ilvl="0" w:tplc="5CB063EA">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5">
    <w:nsid w:val="61885E05"/>
    <w:multiLevelType w:val="hybridMultilevel"/>
    <w:tmpl w:val="FFB457A4"/>
    <w:lvl w:ilvl="0" w:tplc="CC789A54">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6">
    <w:nsid w:val="62F81E42"/>
    <w:multiLevelType w:val="hybridMultilevel"/>
    <w:tmpl w:val="D8C82054"/>
    <w:lvl w:ilvl="0" w:tplc="4A2E405E">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7">
    <w:nsid w:val="67AE4D8E"/>
    <w:multiLevelType w:val="hybridMultilevel"/>
    <w:tmpl w:val="A3E62AD2"/>
    <w:lvl w:ilvl="0" w:tplc="5FF0F384">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8">
    <w:nsid w:val="67B27189"/>
    <w:multiLevelType w:val="multilevel"/>
    <w:tmpl w:val="BC849DF2"/>
    <w:lvl w:ilvl="0">
      <w:start w:val="1"/>
      <w:numFmt w:val="upperRoman"/>
      <w:pStyle w:val="Styl1"/>
      <w:lvlText w:val="%1"/>
      <w:lvlJc w:val="left"/>
      <w:pPr>
        <w:tabs>
          <w:tab w:val="num" w:pos="720"/>
        </w:tabs>
        <w:ind w:left="360" w:hanging="360"/>
      </w:pPr>
      <w:rPr>
        <w:rFonts w:ascii="Times New Roman" w:hAnsi="Times New Roman" w:hint="default"/>
        <w:b/>
        <w:i w:val="0"/>
        <w:sz w:val="24"/>
      </w:rPr>
    </w:lvl>
    <w:lvl w:ilvl="1">
      <w:start w:val="1"/>
      <w:numFmt w:val="decimal"/>
      <w:pStyle w:val="Styl2"/>
      <w:lvlText w:val="§ %2"/>
      <w:lvlJc w:val="center"/>
      <w:pPr>
        <w:tabs>
          <w:tab w:val="num" w:pos="648"/>
        </w:tabs>
        <w:ind w:left="567" w:hanging="279"/>
      </w:pPr>
      <w:rPr>
        <w:rFonts w:ascii="Times New Roman" w:hAnsi="Times New Roman" w:hint="default"/>
        <w:b/>
        <w:i w:val="0"/>
        <w:sz w:val="22"/>
      </w:rPr>
    </w:lvl>
    <w:lvl w:ilvl="2">
      <w:start w:val="1"/>
      <w:numFmt w:val="decimal"/>
      <w:pStyle w:val="Styl3Znak"/>
      <w:lvlText w:val="%3."/>
      <w:lvlJc w:val="left"/>
      <w:pPr>
        <w:tabs>
          <w:tab w:val="num" w:pos="397"/>
        </w:tabs>
        <w:ind w:left="397" w:hanging="397"/>
      </w:pPr>
      <w:rPr>
        <w:rFonts w:ascii="Times New Roman" w:hAnsi="Times New Roman" w:hint="default"/>
        <w:b/>
        <w:i w:val="0"/>
        <w:sz w:val="22"/>
      </w:rPr>
    </w:lvl>
    <w:lvl w:ilvl="3">
      <w:start w:val="1"/>
      <w:numFmt w:val="decimal"/>
      <w:pStyle w:val="Styl4Znak"/>
      <w:lvlText w:val="%4)"/>
      <w:lvlJc w:val="left"/>
      <w:pPr>
        <w:tabs>
          <w:tab w:val="num" w:pos="794"/>
        </w:tabs>
        <w:ind w:left="794" w:hanging="397"/>
      </w:pPr>
      <w:rPr>
        <w:rFonts w:asciiTheme="minorHAnsi" w:hAnsiTheme="minorHAnsi" w:cstheme="minorHAnsi" w:hint="default"/>
        <w:b w:val="0"/>
        <w:i w:val="0"/>
        <w:sz w:val="22"/>
      </w:rPr>
    </w:lvl>
    <w:lvl w:ilvl="4">
      <w:start w:val="1"/>
      <w:numFmt w:val="lowerLetter"/>
      <w:pStyle w:val="Styl5"/>
      <w:lvlText w:val="%5)"/>
      <w:lvlJc w:val="left"/>
      <w:pPr>
        <w:tabs>
          <w:tab w:val="num" w:pos="1191"/>
        </w:tabs>
        <w:ind w:left="1191" w:hanging="397"/>
      </w:pPr>
      <w:rPr>
        <w:rFonts w:asciiTheme="minorHAnsi" w:hAnsiTheme="minorHAnsi" w:hint="default"/>
        <w:b w:val="0"/>
        <w:i w:val="0"/>
        <w:sz w:val="22"/>
        <w:szCs w:val="22"/>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9">
    <w:nsid w:val="6D3E30B1"/>
    <w:multiLevelType w:val="hybridMultilevel"/>
    <w:tmpl w:val="C3D457E2"/>
    <w:lvl w:ilvl="0" w:tplc="0E6C8E02">
      <w:start w:val="1"/>
      <w:numFmt w:val="decimal"/>
      <w:lvlText w:val="%1)"/>
      <w:lvlJc w:val="left"/>
      <w:pPr>
        <w:tabs>
          <w:tab w:val="num" w:pos="1203"/>
        </w:tabs>
        <w:ind w:left="1203" w:hanging="405"/>
      </w:pPr>
      <w:rPr>
        <w:rFonts w:hint="default"/>
      </w:rPr>
    </w:lvl>
    <w:lvl w:ilvl="1" w:tplc="04150019">
      <w:start w:val="1"/>
      <w:numFmt w:val="lowerLetter"/>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0">
    <w:nsid w:val="6DBD457F"/>
    <w:multiLevelType w:val="hybridMultilevel"/>
    <w:tmpl w:val="AC3279C2"/>
    <w:lvl w:ilvl="0" w:tplc="E7288CD8">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1">
    <w:nsid w:val="6E364CEC"/>
    <w:multiLevelType w:val="hybridMultilevel"/>
    <w:tmpl w:val="ED1CE8D2"/>
    <w:lvl w:ilvl="0" w:tplc="D780D95A">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2">
    <w:nsid w:val="6E9C1A02"/>
    <w:multiLevelType w:val="hybridMultilevel"/>
    <w:tmpl w:val="65A266F8"/>
    <w:lvl w:ilvl="0" w:tplc="B016EE1C">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3">
    <w:nsid w:val="6F5B474C"/>
    <w:multiLevelType w:val="hybridMultilevel"/>
    <w:tmpl w:val="FDB6E014"/>
    <w:lvl w:ilvl="0" w:tplc="EDC0846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nsid w:val="717E3AEA"/>
    <w:multiLevelType w:val="hybridMultilevel"/>
    <w:tmpl w:val="1CEA7C80"/>
    <w:lvl w:ilvl="0" w:tplc="0A3C100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nsid w:val="72BF6A00"/>
    <w:multiLevelType w:val="hybridMultilevel"/>
    <w:tmpl w:val="6870ECC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nsid w:val="7BE843AD"/>
    <w:multiLevelType w:val="hybridMultilevel"/>
    <w:tmpl w:val="276A88F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nsid w:val="7CD95566"/>
    <w:multiLevelType w:val="hybridMultilevel"/>
    <w:tmpl w:val="4A0E8756"/>
    <w:lvl w:ilvl="0" w:tplc="0A1C500C">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num w:numId="1">
    <w:abstractNumId w:val="21"/>
  </w:num>
  <w:num w:numId="2">
    <w:abstractNumId w:val="29"/>
  </w:num>
  <w:num w:numId="3">
    <w:abstractNumId w:val="18"/>
  </w:num>
  <w:num w:numId="4">
    <w:abstractNumId w:val="0"/>
  </w:num>
  <w:num w:numId="5">
    <w:abstractNumId w:val="20"/>
  </w:num>
  <w:num w:numId="6">
    <w:abstractNumId w:val="42"/>
  </w:num>
  <w:num w:numId="7">
    <w:abstractNumId w:val="45"/>
  </w:num>
  <w:num w:numId="8">
    <w:abstractNumId w:val="15"/>
  </w:num>
  <w:num w:numId="9">
    <w:abstractNumId w:val="47"/>
  </w:num>
  <w:num w:numId="10">
    <w:abstractNumId w:val="1"/>
  </w:num>
  <w:num w:numId="11">
    <w:abstractNumId w:val="13"/>
  </w:num>
  <w:num w:numId="12">
    <w:abstractNumId w:val="22"/>
  </w:num>
  <w:num w:numId="13">
    <w:abstractNumId w:val="17"/>
  </w:num>
  <w:num w:numId="14">
    <w:abstractNumId w:val="7"/>
  </w:num>
  <w:num w:numId="15">
    <w:abstractNumId w:val="35"/>
  </w:num>
  <w:num w:numId="16">
    <w:abstractNumId w:val="36"/>
  </w:num>
  <w:num w:numId="17">
    <w:abstractNumId w:val="2"/>
  </w:num>
  <w:num w:numId="18">
    <w:abstractNumId w:val="33"/>
  </w:num>
  <w:num w:numId="19">
    <w:abstractNumId w:val="40"/>
  </w:num>
  <w:num w:numId="20">
    <w:abstractNumId w:val="16"/>
  </w:num>
  <w:num w:numId="21">
    <w:abstractNumId w:val="8"/>
  </w:num>
  <w:num w:numId="22">
    <w:abstractNumId w:val="10"/>
  </w:num>
  <w:num w:numId="23">
    <w:abstractNumId w:val="37"/>
  </w:num>
  <w:num w:numId="24">
    <w:abstractNumId w:val="39"/>
  </w:num>
  <w:num w:numId="25">
    <w:abstractNumId w:val="23"/>
  </w:num>
  <w:num w:numId="26">
    <w:abstractNumId w:val="32"/>
  </w:num>
  <w:num w:numId="27">
    <w:abstractNumId w:val="30"/>
  </w:num>
  <w:num w:numId="28">
    <w:abstractNumId w:val="25"/>
  </w:num>
  <w:num w:numId="29">
    <w:abstractNumId w:val="12"/>
  </w:num>
  <w:num w:numId="30">
    <w:abstractNumId w:val="19"/>
  </w:num>
  <w:num w:numId="31">
    <w:abstractNumId w:val="43"/>
  </w:num>
  <w:num w:numId="32">
    <w:abstractNumId w:val="41"/>
  </w:num>
  <w:num w:numId="33">
    <w:abstractNumId w:val="5"/>
  </w:num>
  <w:num w:numId="34">
    <w:abstractNumId w:val="6"/>
  </w:num>
  <w:num w:numId="35">
    <w:abstractNumId w:val="44"/>
  </w:num>
  <w:num w:numId="36">
    <w:abstractNumId w:val="24"/>
  </w:num>
  <w:num w:numId="37">
    <w:abstractNumId w:val="14"/>
  </w:num>
  <w:num w:numId="38">
    <w:abstractNumId w:val="11"/>
  </w:num>
  <w:num w:numId="39">
    <w:abstractNumId w:val="46"/>
  </w:num>
  <w:num w:numId="40">
    <w:abstractNumId w:val="27"/>
  </w:num>
  <w:num w:numId="41">
    <w:abstractNumId w:val="26"/>
  </w:num>
  <w:num w:numId="42">
    <w:abstractNumId w:val="34"/>
  </w:num>
  <w:num w:numId="43">
    <w:abstractNumId w:val="9"/>
  </w:num>
  <w:num w:numId="44">
    <w:abstractNumId w:val="3"/>
  </w:num>
  <w:num w:numId="45">
    <w:abstractNumId w:val="28"/>
  </w:num>
  <w:num w:numId="46">
    <w:abstractNumId w:val="31"/>
  </w:num>
  <w:num w:numId="47">
    <w:abstractNumId w:val="38"/>
  </w:num>
  <w:num w:numId="48">
    <w:abstractNumId w:val="4"/>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5025"/>
    <w:rsid w:val="0000081F"/>
    <w:rsid w:val="0000484F"/>
    <w:rsid w:val="000073AA"/>
    <w:rsid w:val="00011F65"/>
    <w:rsid w:val="000B0D76"/>
    <w:rsid w:val="000E3198"/>
    <w:rsid w:val="001243FD"/>
    <w:rsid w:val="00133039"/>
    <w:rsid w:val="001339C1"/>
    <w:rsid w:val="0018608F"/>
    <w:rsid w:val="00187562"/>
    <w:rsid w:val="001B288D"/>
    <w:rsid w:val="001B6658"/>
    <w:rsid w:val="001D487F"/>
    <w:rsid w:val="0020519A"/>
    <w:rsid w:val="00293E35"/>
    <w:rsid w:val="002A00FE"/>
    <w:rsid w:val="002A44E8"/>
    <w:rsid w:val="002C48AA"/>
    <w:rsid w:val="002E202F"/>
    <w:rsid w:val="003222BC"/>
    <w:rsid w:val="00340D3D"/>
    <w:rsid w:val="00344416"/>
    <w:rsid w:val="00356C84"/>
    <w:rsid w:val="00365981"/>
    <w:rsid w:val="00370CB0"/>
    <w:rsid w:val="00397D3E"/>
    <w:rsid w:val="00397DC2"/>
    <w:rsid w:val="003B5025"/>
    <w:rsid w:val="003C34EF"/>
    <w:rsid w:val="003E252F"/>
    <w:rsid w:val="003E78F9"/>
    <w:rsid w:val="003F57D2"/>
    <w:rsid w:val="00414011"/>
    <w:rsid w:val="00421F2A"/>
    <w:rsid w:val="00430AFC"/>
    <w:rsid w:val="00431002"/>
    <w:rsid w:val="004324C2"/>
    <w:rsid w:val="004557AE"/>
    <w:rsid w:val="00466CB3"/>
    <w:rsid w:val="00492A1E"/>
    <w:rsid w:val="00497DCE"/>
    <w:rsid w:val="004A3E1F"/>
    <w:rsid w:val="004B53E7"/>
    <w:rsid w:val="004C5695"/>
    <w:rsid w:val="004D29E7"/>
    <w:rsid w:val="004E51C0"/>
    <w:rsid w:val="004F5820"/>
    <w:rsid w:val="004F6027"/>
    <w:rsid w:val="00500881"/>
    <w:rsid w:val="00515345"/>
    <w:rsid w:val="00535488"/>
    <w:rsid w:val="00557490"/>
    <w:rsid w:val="0057495C"/>
    <w:rsid w:val="00586553"/>
    <w:rsid w:val="00594A68"/>
    <w:rsid w:val="005A1EEA"/>
    <w:rsid w:val="005B7245"/>
    <w:rsid w:val="005C32AB"/>
    <w:rsid w:val="005C3751"/>
    <w:rsid w:val="005C4A16"/>
    <w:rsid w:val="006164B6"/>
    <w:rsid w:val="00622F34"/>
    <w:rsid w:val="00633FB8"/>
    <w:rsid w:val="00677DDC"/>
    <w:rsid w:val="006A5A6F"/>
    <w:rsid w:val="006C0997"/>
    <w:rsid w:val="006C5A96"/>
    <w:rsid w:val="00713EB6"/>
    <w:rsid w:val="00737A13"/>
    <w:rsid w:val="00754CBB"/>
    <w:rsid w:val="0076483C"/>
    <w:rsid w:val="007B57A2"/>
    <w:rsid w:val="007C3D49"/>
    <w:rsid w:val="007C56A9"/>
    <w:rsid w:val="007C75A3"/>
    <w:rsid w:val="007F0466"/>
    <w:rsid w:val="00854D66"/>
    <w:rsid w:val="008709A5"/>
    <w:rsid w:val="00873301"/>
    <w:rsid w:val="008763A1"/>
    <w:rsid w:val="00894CC0"/>
    <w:rsid w:val="008B1A95"/>
    <w:rsid w:val="008C2B40"/>
    <w:rsid w:val="008E38FA"/>
    <w:rsid w:val="008F3ED0"/>
    <w:rsid w:val="00923AED"/>
    <w:rsid w:val="00926179"/>
    <w:rsid w:val="00927EA5"/>
    <w:rsid w:val="009340E5"/>
    <w:rsid w:val="00937C8D"/>
    <w:rsid w:val="00940370"/>
    <w:rsid w:val="0099380F"/>
    <w:rsid w:val="009C1673"/>
    <w:rsid w:val="009C4473"/>
    <w:rsid w:val="009C722C"/>
    <w:rsid w:val="009D41F7"/>
    <w:rsid w:val="009E1DCE"/>
    <w:rsid w:val="00A07CB6"/>
    <w:rsid w:val="00A2672F"/>
    <w:rsid w:val="00A36B23"/>
    <w:rsid w:val="00A51B7C"/>
    <w:rsid w:val="00A72509"/>
    <w:rsid w:val="00A72D9E"/>
    <w:rsid w:val="00A8488E"/>
    <w:rsid w:val="00A93A25"/>
    <w:rsid w:val="00AA3D35"/>
    <w:rsid w:val="00AA3D78"/>
    <w:rsid w:val="00AA60BA"/>
    <w:rsid w:val="00AB65F6"/>
    <w:rsid w:val="00AC0E8D"/>
    <w:rsid w:val="00AC70CC"/>
    <w:rsid w:val="00AE6323"/>
    <w:rsid w:val="00B04172"/>
    <w:rsid w:val="00B070B2"/>
    <w:rsid w:val="00B1473D"/>
    <w:rsid w:val="00B21618"/>
    <w:rsid w:val="00B2340E"/>
    <w:rsid w:val="00B45841"/>
    <w:rsid w:val="00B534AB"/>
    <w:rsid w:val="00B53626"/>
    <w:rsid w:val="00B647EB"/>
    <w:rsid w:val="00B87E20"/>
    <w:rsid w:val="00B977D0"/>
    <w:rsid w:val="00BA0494"/>
    <w:rsid w:val="00BA1288"/>
    <w:rsid w:val="00BA2310"/>
    <w:rsid w:val="00BD2777"/>
    <w:rsid w:val="00BD4140"/>
    <w:rsid w:val="00BF37B8"/>
    <w:rsid w:val="00C16C87"/>
    <w:rsid w:val="00C31AA1"/>
    <w:rsid w:val="00C40A5A"/>
    <w:rsid w:val="00C44A07"/>
    <w:rsid w:val="00C45450"/>
    <w:rsid w:val="00C801B6"/>
    <w:rsid w:val="00C87097"/>
    <w:rsid w:val="00CA07D7"/>
    <w:rsid w:val="00CA4627"/>
    <w:rsid w:val="00CA5185"/>
    <w:rsid w:val="00CB7EA2"/>
    <w:rsid w:val="00CD354B"/>
    <w:rsid w:val="00D27173"/>
    <w:rsid w:val="00D429A9"/>
    <w:rsid w:val="00D60E2C"/>
    <w:rsid w:val="00D757F8"/>
    <w:rsid w:val="00D810C9"/>
    <w:rsid w:val="00D8741C"/>
    <w:rsid w:val="00D90B97"/>
    <w:rsid w:val="00D933AF"/>
    <w:rsid w:val="00D9502D"/>
    <w:rsid w:val="00DD69EA"/>
    <w:rsid w:val="00DE3211"/>
    <w:rsid w:val="00DF20CA"/>
    <w:rsid w:val="00E01526"/>
    <w:rsid w:val="00E13CB1"/>
    <w:rsid w:val="00E1785C"/>
    <w:rsid w:val="00E21184"/>
    <w:rsid w:val="00E21F18"/>
    <w:rsid w:val="00E31E16"/>
    <w:rsid w:val="00E37F0E"/>
    <w:rsid w:val="00E80844"/>
    <w:rsid w:val="00E85E0E"/>
    <w:rsid w:val="00EC05DA"/>
    <w:rsid w:val="00ED58F9"/>
    <w:rsid w:val="00EE2D2F"/>
    <w:rsid w:val="00F04B25"/>
    <w:rsid w:val="00F32900"/>
    <w:rsid w:val="00F450BA"/>
    <w:rsid w:val="00F462C7"/>
    <w:rsid w:val="00F47B4E"/>
    <w:rsid w:val="00F86F2C"/>
    <w:rsid w:val="00F9644F"/>
    <w:rsid w:val="00FA673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date"/>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737A13"/>
    <w:pPr>
      <w:spacing w:after="0" w:line="240" w:lineRule="auto"/>
    </w:pPr>
    <w:rPr>
      <w:rFonts w:ascii="Times New Roman" w:eastAsia="Times New Roman" w:hAnsi="Times New Roman" w:cs="Times New Roman"/>
      <w:sz w:val="24"/>
      <w:szCs w:val="24"/>
      <w:lang w:eastAsia="pl-PL"/>
    </w:rPr>
  </w:style>
  <w:style w:type="paragraph" w:styleId="Nagwek2">
    <w:name w:val="heading 2"/>
    <w:basedOn w:val="Normalny"/>
    <w:next w:val="Normalny"/>
    <w:link w:val="Nagwek2Znak"/>
    <w:uiPriority w:val="9"/>
    <w:semiHidden/>
    <w:unhideWhenUsed/>
    <w:qFormat/>
    <w:rsid w:val="00340D3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unhideWhenUsed/>
    <w:qFormat/>
    <w:rsid w:val="00C45450"/>
    <w:pPr>
      <w:keepNext/>
      <w:keepLines/>
      <w:spacing w:before="200"/>
      <w:outlineLvl w:val="2"/>
    </w:pPr>
    <w:rPr>
      <w:rFonts w:asciiTheme="majorHAnsi" w:eastAsiaTheme="majorEastAsia" w:hAnsiTheme="majorHAnsi" w:cstheme="majorBidi"/>
      <w:b/>
      <w:bCs/>
      <w:color w:val="4F81BD" w:themeColor="accent1"/>
      <w:sz w:val="20"/>
      <w:szCs w:val="20"/>
    </w:rPr>
  </w:style>
  <w:style w:type="paragraph" w:styleId="Nagwek4">
    <w:name w:val="heading 4"/>
    <w:basedOn w:val="Normalny"/>
    <w:next w:val="Normalny"/>
    <w:link w:val="Nagwek4Znak"/>
    <w:qFormat/>
    <w:rsid w:val="00737A13"/>
    <w:pPr>
      <w:keepNext/>
      <w:outlineLvl w:val="3"/>
    </w:pPr>
    <w:rPr>
      <w:rFonts w:ascii="Arial" w:hAnsi="Arial"/>
      <w:b/>
      <w:szCs w:val="20"/>
      <w:u w:val="singl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4Znak">
    <w:name w:val="Nagłówek 4 Znak"/>
    <w:basedOn w:val="Domylnaczcionkaakapitu"/>
    <w:link w:val="Nagwek4"/>
    <w:rsid w:val="00737A13"/>
    <w:rPr>
      <w:rFonts w:ascii="Arial" w:eastAsia="Times New Roman" w:hAnsi="Arial" w:cs="Times New Roman"/>
      <w:b/>
      <w:sz w:val="24"/>
      <w:szCs w:val="20"/>
      <w:u w:val="single"/>
      <w:lang w:eastAsia="pl-PL"/>
    </w:rPr>
  </w:style>
  <w:style w:type="paragraph" w:styleId="Akapitzlist">
    <w:name w:val="List Paragraph"/>
    <w:basedOn w:val="Normalny"/>
    <w:link w:val="AkapitzlistZnak"/>
    <w:uiPriority w:val="34"/>
    <w:qFormat/>
    <w:rsid w:val="00737A13"/>
    <w:pPr>
      <w:spacing w:after="200" w:line="276" w:lineRule="auto"/>
      <w:ind w:left="720"/>
      <w:contextualSpacing/>
    </w:pPr>
    <w:rPr>
      <w:rFonts w:ascii="Calibri" w:eastAsia="Calibri" w:hAnsi="Calibri"/>
      <w:sz w:val="22"/>
      <w:szCs w:val="22"/>
      <w:lang w:eastAsia="en-US"/>
    </w:rPr>
  </w:style>
  <w:style w:type="character" w:customStyle="1" w:styleId="AkapitzlistZnak">
    <w:name w:val="Akapit z listą Znak"/>
    <w:basedOn w:val="Domylnaczcionkaakapitu"/>
    <w:link w:val="Akapitzlist"/>
    <w:uiPriority w:val="34"/>
    <w:rsid w:val="00737A13"/>
    <w:rPr>
      <w:rFonts w:ascii="Calibri" w:eastAsia="Calibri" w:hAnsi="Calibri" w:cs="Times New Roman"/>
    </w:rPr>
  </w:style>
  <w:style w:type="paragraph" w:customStyle="1" w:styleId="StylSIWZv3">
    <w:name w:val="Styl SIWZ v3"/>
    <w:basedOn w:val="Akapitzlist"/>
    <w:qFormat/>
    <w:rsid w:val="00737A13"/>
    <w:pPr>
      <w:numPr>
        <w:numId w:val="1"/>
      </w:numPr>
      <w:spacing w:before="120" w:after="240"/>
      <w:contextualSpacing w:val="0"/>
      <w:jc w:val="both"/>
    </w:pPr>
    <w:rPr>
      <w:rFonts w:asciiTheme="minorHAnsi" w:hAnsiTheme="minorHAnsi" w:cstheme="minorHAnsi"/>
      <w:b/>
      <w:sz w:val="24"/>
      <w:szCs w:val="24"/>
    </w:rPr>
  </w:style>
  <w:style w:type="paragraph" w:styleId="Tekstpodstawowy">
    <w:name w:val="Body Text"/>
    <w:basedOn w:val="Normalny"/>
    <w:link w:val="TekstpodstawowyZnak1"/>
    <w:rsid w:val="00340D3D"/>
    <w:pPr>
      <w:jc w:val="both"/>
    </w:pPr>
    <w:rPr>
      <w:rFonts w:ascii="Arial" w:hAnsi="Arial"/>
      <w:szCs w:val="20"/>
    </w:rPr>
  </w:style>
  <w:style w:type="character" w:customStyle="1" w:styleId="TekstpodstawowyZnak">
    <w:name w:val="Tekst podstawowy Znak"/>
    <w:basedOn w:val="Domylnaczcionkaakapitu"/>
    <w:uiPriority w:val="99"/>
    <w:semiHidden/>
    <w:rsid w:val="00340D3D"/>
    <w:rPr>
      <w:rFonts w:ascii="Times New Roman" w:eastAsia="Times New Roman" w:hAnsi="Times New Roman" w:cs="Times New Roman"/>
      <w:sz w:val="24"/>
      <w:szCs w:val="24"/>
      <w:lang w:eastAsia="pl-PL"/>
    </w:rPr>
  </w:style>
  <w:style w:type="character" w:customStyle="1" w:styleId="TekstpodstawowyZnak1">
    <w:name w:val="Tekst podstawowy Znak1"/>
    <w:basedOn w:val="Domylnaczcionkaakapitu"/>
    <w:link w:val="Tekstpodstawowy"/>
    <w:locked/>
    <w:rsid w:val="00340D3D"/>
    <w:rPr>
      <w:rFonts w:ascii="Arial" w:eastAsia="Times New Roman" w:hAnsi="Arial" w:cs="Times New Roman"/>
      <w:sz w:val="24"/>
      <w:szCs w:val="20"/>
      <w:lang w:eastAsia="pl-PL"/>
    </w:rPr>
  </w:style>
  <w:style w:type="character" w:customStyle="1" w:styleId="Nagwek2Znak">
    <w:name w:val="Nagłówek 2 Znak"/>
    <w:basedOn w:val="Domylnaczcionkaakapitu"/>
    <w:link w:val="Nagwek2"/>
    <w:uiPriority w:val="9"/>
    <w:semiHidden/>
    <w:rsid w:val="00340D3D"/>
    <w:rPr>
      <w:rFonts w:asciiTheme="majorHAnsi" w:eastAsiaTheme="majorEastAsia" w:hAnsiTheme="majorHAnsi" w:cstheme="majorBidi"/>
      <w:b/>
      <w:bCs/>
      <w:color w:val="4F81BD" w:themeColor="accent1"/>
      <w:sz w:val="26"/>
      <w:szCs w:val="26"/>
      <w:lang w:eastAsia="pl-PL"/>
    </w:rPr>
  </w:style>
  <w:style w:type="paragraph" w:styleId="Nagwek">
    <w:name w:val="header"/>
    <w:basedOn w:val="Normalny"/>
    <w:link w:val="NagwekZnak"/>
    <w:uiPriority w:val="99"/>
    <w:unhideWhenUsed/>
    <w:rsid w:val="00A93A25"/>
    <w:pPr>
      <w:tabs>
        <w:tab w:val="center" w:pos="4536"/>
        <w:tab w:val="right" w:pos="9072"/>
      </w:tabs>
    </w:pPr>
  </w:style>
  <w:style w:type="character" w:customStyle="1" w:styleId="NagwekZnak">
    <w:name w:val="Nagłówek Znak"/>
    <w:basedOn w:val="Domylnaczcionkaakapitu"/>
    <w:link w:val="Nagwek"/>
    <w:uiPriority w:val="99"/>
    <w:rsid w:val="00A93A25"/>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A93A25"/>
    <w:pPr>
      <w:tabs>
        <w:tab w:val="center" w:pos="4536"/>
        <w:tab w:val="right" w:pos="9072"/>
      </w:tabs>
    </w:pPr>
  </w:style>
  <w:style w:type="character" w:customStyle="1" w:styleId="StopkaZnak">
    <w:name w:val="Stopka Znak"/>
    <w:basedOn w:val="Domylnaczcionkaakapitu"/>
    <w:link w:val="Stopka"/>
    <w:uiPriority w:val="99"/>
    <w:rsid w:val="00A93A25"/>
    <w:rPr>
      <w:rFonts w:ascii="Times New Roman" w:eastAsia="Times New Roman" w:hAnsi="Times New Roman" w:cs="Times New Roman"/>
      <w:sz w:val="24"/>
      <w:szCs w:val="24"/>
      <w:lang w:eastAsia="pl-PL"/>
    </w:rPr>
  </w:style>
  <w:style w:type="paragraph" w:styleId="Tekstdymka">
    <w:name w:val="Balloon Text"/>
    <w:basedOn w:val="Normalny"/>
    <w:link w:val="TekstdymkaZnak"/>
    <w:uiPriority w:val="99"/>
    <w:semiHidden/>
    <w:unhideWhenUsed/>
    <w:rsid w:val="001D487F"/>
    <w:rPr>
      <w:rFonts w:ascii="Tahoma" w:hAnsi="Tahoma" w:cs="Tahoma"/>
      <w:sz w:val="16"/>
      <w:szCs w:val="16"/>
    </w:rPr>
  </w:style>
  <w:style w:type="character" w:customStyle="1" w:styleId="TekstdymkaZnak">
    <w:name w:val="Tekst dymka Znak"/>
    <w:basedOn w:val="Domylnaczcionkaakapitu"/>
    <w:link w:val="Tekstdymka"/>
    <w:uiPriority w:val="99"/>
    <w:semiHidden/>
    <w:rsid w:val="001D487F"/>
    <w:rPr>
      <w:rFonts w:ascii="Tahoma" w:eastAsia="Times New Roman" w:hAnsi="Tahoma" w:cs="Tahoma"/>
      <w:sz w:val="16"/>
      <w:szCs w:val="16"/>
      <w:lang w:eastAsia="pl-PL"/>
    </w:rPr>
  </w:style>
  <w:style w:type="paragraph" w:customStyle="1" w:styleId="Styl1">
    <w:name w:val="Styl 1"/>
    <w:basedOn w:val="Normalny"/>
    <w:next w:val="Styl2"/>
    <w:rsid w:val="006164B6"/>
    <w:pPr>
      <w:numPr>
        <w:numId w:val="47"/>
      </w:numPr>
      <w:spacing w:before="120" w:after="120"/>
      <w:jc w:val="both"/>
      <w:outlineLvl w:val="0"/>
    </w:pPr>
    <w:rPr>
      <w:b/>
      <w:caps/>
      <w:sz w:val="22"/>
      <w:szCs w:val="20"/>
      <w:lang w:val="en-US"/>
    </w:rPr>
  </w:style>
  <w:style w:type="paragraph" w:customStyle="1" w:styleId="Styl2">
    <w:name w:val="Styl 2"/>
    <w:basedOn w:val="Normalny"/>
    <w:next w:val="Styl3Znak"/>
    <w:rsid w:val="006164B6"/>
    <w:pPr>
      <w:numPr>
        <w:ilvl w:val="1"/>
        <w:numId w:val="47"/>
      </w:numPr>
      <w:tabs>
        <w:tab w:val="center" w:pos="851"/>
      </w:tabs>
      <w:spacing w:before="120" w:after="120"/>
      <w:jc w:val="center"/>
      <w:outlineLvl w:val="1"/>
    </w:pPr>
    <w:rPr>
      <w:b/>
      <w:sz w:val="22"/>
      <w:szCs w:val="20"/>
      <w:lang w:val="en-US"/>
    </w:rPr>
  </w:style>
  <w:style w:type="paragraph" w:customStyle="1" w:styleId="Styl3Znak">
    <w:name w:val="Styl3 Znak"/>
    <w:basedOn w:val="Styl1"/>
    <w:rsid w:val="006164B6"/>
    <w:pPr>
      <w:numPr>
        <w:ilvl w:val="2"/>
      </w:numPr>
      <w:tabs>
        <w:tab w:val="clear" w:pos="397"/>
        <w:tab w:val="num" w:pos="360"/>
      </w:tabs>
      <w:spacing w:before="0" w:after="0" w:line="360" w:lineRule="auto"/>
      <w:outlineLvl w:val="2"/>
    </w:pPr>
    <w:rPr>
      <w:b w:val="0"/>
      <w:caps w:val="0"/>
    </w:rPr>
  </w:style>
  <w:style w:type="paragraph" w:customStyle="1" w:styleId="Styl4Znak">
    <w:name w:val="Styl4 Znak"/>
    <w:basedOn w:val="Styl3Znak"/>
    <w:rsid w:val="006164B6"/>
    <w:pPr>
      <w:numPr>
        <w:ilvl w:val="3"/>
      </w:numPr>
      <w:tabs>
        <w:tab w:val="clear" w:pos="794"/>
        <w:tab w:val="num" w:pos="360"/>
        <w:tab w:val="left" w:pos="851"/>
      </w:tabs>
      <w:outlineLvl w:val="3"/>
    </w:pPr>
  </w:style>
  <w:style w:type="paragraph" w:customStyle="1" w:styleId="Styl5">
    <w:name w:val="Styl5"/>
    <w:basedOn w:val="Styl4Znak"/>
    <w:rsid w:val="006164B6"/>
    <w:pPr>
      <w:numPr>
        <w:ilvl w:val="4"/>
      </w:numPr>
      <w:tabs>
        <w:tab w:val="clear" w:pos="1191"/>
        <w:tab w:val="num" w:pos="360"/>
        <w:tab w:val="num" w:pos="3600"/>
      </w:tabs>
      <w:ind w:left="3600" w:hanging="360"/>
      <w:outlineLvl w:val="4"/>
    </w:pPr>
  </w:style>
  <w:style w:type="character" w:styleId="Uwydatnienie">
    <w:name w:val="Emphasis"/>
    <w:basedOn w:val="Domylnaczcionkaakapitu"/>
    <w:uiPriority w:val="20"/>
    <w:qFormat/>
    <w:rsid w:val="0020519A"/>
    <w:rPr>
      <w:i/>
      <w:iCs/>
    </w:rPr>
  </w:style>
  <w:style w:type="paragraph" w:styleId="Tekstpodstawowywcity">
    <w:name w:val="Body Text Indent"/>
    <w:basedOn w:val="Normalny"/>
    <w:link w:val="TekstpodstawowywcityZnak"/>
    <w:uiPriority w:val="99"/>
    <w:semiHidden/>
    <w:unhideWhenUsed/>
    <w:rsid w:val="007F0466"/>
    <w:pPr>
      <w:spacing w:after="120"/>
      <w:ind w:left="283"/>
    </w:pPr>
  </w:style>
  <w:style w:type="character" w:customStyle="1" w:styleId="TekstpodstawowywcityZnak">
    <w:name w:val="Tekst podstawowy wcięty Znak"/>
    <w:basedOn w:val="Domylnaczcionkaakapitu"/>
    <w:link w:val="Tekstpodstawowywcity"/>
    <w:uiPriority w:val="99"/>
    <w:semiHidden/>
    <w:rsid w:val="007F0466"/>
    <w:rPr>
      <w:rFonts w:ascii="Times New Roman" w:eastAsia="Times New Roman" w:hAnsi="Times New Roman" w:cs="Times New Roman"/>
      <w:sz w:val="24"/>
      <w:szCs w:val="24"/>
      <w:lang w:eastAsia="pl-PL"/>
    </w:rPr>
  </w:style>
  <w:style w:type="character" w:customStyle="1" w:styleId="Nagwek3Znak">
    <w:name w:val="Nagłówek 3 Znak"/>
    <w:basedOn w:val="Domylnaczcionkaakapitu"/>
    <w:link w:val="Nagwek3"/>
    <w:uiPriority w:val="9"/>
    <w:rsid w:val="00C45450"/>
    <w:rPr>
      <w:rFonts w:asciiTheme="majorHAnsi" w:eastAsiaTheme="majorEastAsia" w:hAnsiTheme="majorHAnsi" w:cstheme="majorBidi"/>
      <w:b/>
      <w:bCs/>
      <w:color w:val="4F81BD" w:themeColor="accent1"/>
      <w:sz w:val="20"/>
      <w:szCs w:val="20"/>
      <w:lang w:eastAsia="pl-P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737A13"/>
    <w:pPr>
      <w:spacing w:after="0" w:line="240" w:lineRule="auto"/>
    </w:pPr>
    <w:rPr>
      <w:rFonts w:ascii="Times New Roman" w:eastAsia="Times New Roman" w:hAnsi="Times New Roman" w:cs="Times New Roman"/>
      <w:sz w:val="24"/>
      <w:szCs w:val="24"/>
      <w:lang w:eastAsia="pl-PL"/>
    </w:rPr>
  </w:style>
  <w:style w:type="paragraph" w:styleId="Nagwek2">
    <w:name w:val="heading 2"/>
    <w:basedOn w:val="Normalny"/>
    <w:next w:val="Normalny"/>
    <w:link w:val="Nagwek2Znak"/>
    <w:uiPriority w:val="9"/>
    <w:semiHidden/>
    <w:unhideWhenUsed/>
    <w:qFormat/>
    <w:rsid w:val="00340D3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unhideWhenUsed/>
    <w:qFormat/>
    <w:rsid w:val="00C45450"/>
    <w:pPr>
      <w:keepNext/>
      <w:keepLines/>
      <w:spacing w:before="200"/>
      <w:outlineLvl w:val="2"/>
    </w:pPr>
    <w:rPr>
      <w:rFonts w:asciiTheme="majorHAnsi" w:eastAsiaTheme="majorEastAsia" w:hAnsiTheme="majorHAnsi" w:cstheme="majorBidi"/>
      <w:b/>
      <w:bCs/>
      <w:color w:val="4F81BD" w:themeColor="accent1"/>
      <w:sz w:val="20"/>
      <w:szCs w:val="20"/>
    </w:rPr>
  </w:style>
  <w:style w:type="paragraph" w:styleId="Nagwek4">
    <w:name w:val="heading 4"/>
    <w:basedOn w:val="Normalny"/>
    <w:next w:val="Normalny"/>
    <w:link w:val="Nagwek4Znak"/>
    <w:qFormat/>
    <w:rsid w:val="00737A13"/>
    <w:pPr>
      <w:keepNext/>
      <w:outlineLvl w:val="3"/>
    </w:pPr>
    <w:rPr>
      <w:rFonts w:ascii="Arial" w:hAnsi="Arial"/>
      <w:b/>
      <w:szCs w:val="20"/>
      <w:u w:val="singl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4Znak">
    <w:name w:val="Nagłówek 4 Znak"/>
    <w:basedOn w:val="Domylnaczcionkaakapitu"/>
    <w:link w:val="Nagwek4"/>
    <w:rsid w:val="00737A13"/>
    <w:rPr>
      <w:rFonts w:ascii="Arial" w:eastAsia="Times New Roman" w:hAnsi="Arial" w:cs="Times New Roman"/>
      <w:b/>
      <w:sz w:val="24"/>
      <w:szCs w:val="20"/>
      <w:u w:val="single"/>
      <w:lang w:eastAsia="pl-PL"/>
    </w:rPr>
  </w:style>
  <w:style w:type="paragraph" w:styleId="Akapitzlist">
    <w:name w:val="List Paragraph"/>
    <w:basedOn w:val="Normalny"/>
    <w:link w:val="AkapitzlistZnak"/>
    <w:uiPriority w:val="34"/>
    <w:qFormat/>
    <w:rsid w:val="00737A13"/>
    <w:pPr>
      <w:spacing w:after="200" w:line="276" w:lineRule="auto"/>
      <w:ind w:left="720"/>
      <w:contextualSpacing/>
    </w:pPr>
    <w:rPr>
      <w:rFonts w:ascii="Calibri" w:eastAsia="Calibri" w:hAnsi="Calibri"/>
      <w:sz w:val="22"/>
      <w:szCs w:val="22"/>
      <w:lang w:eastAsia="en-US"/>
    </w:rPr>
  </w:style>
  <w:style w:type="character" w:customStyle="1" w:styleId="AkapitzlistZnak">
    <w:name w:val="Akapit z listą Znak"/>
    <w:basedOn w:val="Domylnaczcionkaakapitu"/>
    <w:link w:val="Akapitzlist"/>
    <w:uiPriority w:val="34"/>
    <w:rsid w:val="00737A13"/>
    <w:rPr>
      <w:rFonts w:ascii="Calibri" w:eastAsia="Calibri" w:hAnsi="Calibri" w:cs="Times New Roman"/>
    </w:rPr>
  </w:style>
  <w:style w:type="paragraph" w:customStyle="1" w:styleId="StylSIWZv3">
    <w:name w:val="Styl SIWZ v3"/>
    <w:basedOn w:val="Akapitzlist"/>
    <w:qFormat/>
    <w:rsid w:val="00737A13"/>
    <w:pPr>
      <w:numPr>
        <w:numId w:val="1"/>
      </w:numPr>
      <w:spacing w:before="120" w:after="240"/>
      <w:contextualSpacing w:val="0"/>
      <w:jc w:val="both"/>
    </w:pPr>
    <w:rPr>
      <w:rFonts w:asciiTheme="minorHAnsi" w:hAnsiTheme="minorHAnsi" w:cstheme="minorHAnsi"/>
      <w:b/>
      <w:sz w:val="24"/>
      <w:szCs w:val="24"/>
    </w:rPr>
  </w:style>
  <w:style w:type="paragraph" w:styleId="Tekstpodstawowy">
    <w:name w:val="Body Text"/>
    <w:basedOn w:val="Normalny"/>
    <w:link w:val="TekstpodstawowyZnak1"/>
    <w:rsid w:val="00340D3D"/>
    <w:pPr>
      <w:jc w:val="both"/>
    </w:pPr>
    <w:rPr>
      <w:rFonts w:ascii="Arial" w:hAnsi="Arial"/>
      <w:szCs w:val="20"/>
    </w:rPr>
  </w:style>
  <w:style w:type="character" w:customStyle="1" w:styleId="TekstpodstawowyZnak">
    <w:name w:val="Tekst podstawowy Znak"/>
    <w:basedOn w:val="Domylnaczcionkaakapitu"/>
    <w:uiPriority w:val="99"/>
    <w:semiHidden/>
    <w:rsid w:val="00340D3D"/>
    <w:rPr>
      <w:rFonts w:ascii="Times New Roman" w:eastAsia="Times New Roman" w:hAnsi="Times New Roman" w:cs="Times New Roman"/>
      <w:sz w:val="24"/>
      <w:szCs w:val="24"/>
      <w:lang w:eastAsia="pl-PL"/>
    </w:rPr>
  </w:style>
  <w:style w:type="character" w:customStyle="1" w:styleId="TekstpodstawowyZnak1">
    <w:name w:val="Tekst podstawowy Znak1"/>
    <w:basedOn w:val="Domylnaczcionkaakapitu"/>
    <w:link w:val="Tekstpodstawowy"/>
    <w:locked/>
    <w:rsid w:val="00340D3D"/>
    <w:rPr>
      <w:rFonts w:ascii="Arial" w:eastAsia="Times New Roman" w:hAnsi="Arial" w:cs="Times New Roman"/>
      <w:sz w:val="24"/>
      <w:szCs w:val="20"/>
      <w:lang w:eastAsia="pl-PL"/>
    </w:rPr>
  </w:style>
  <w:style w:type="character" w:customStyle="1" w:styleId="Nagwek2Znak">
    <w:name w:val="Nagłówek 2 Znak"/>
    <w:basedOn w:val="Domylnaczcionkaakapitu"/>
    <w:link w:val="Nagwek2"/>
    <w:uiPriority w:val="9"/>
    <w:semiHidden/>
    <w:rsid w:val="00340D3D"/>
    <w:rPr>
      <w:rFonts w:asciiTheme="majorHAnsi" w:eastAsiaTheme="majorEastAsia" w:hAnsiTheme="majorHAnsi" w:cstheme="majorBidi"/>
      <w:b/>
      <w:bCs/>
      <w:color w:val="4F81BD" w:themeColor="accent1"/>
      <w:sz w:val="26"/>
      <w:szCs w:val="26"/>
      <w:lang w:eastAsia="pl-PL"/>
    </w:rPr>
  </w:style>
  <w:style w:type="paragraph" w:styleId="Nagwek">
    <w:name w:val="header"/>
    <w:basedOn w:val="Normalny"/>
    <w:link w:val="NagwekZnak"/>
    <w:uiPriority w:val="99"/>
    <w:unhideWhenUsed/>
    <w:rsid w:val="00A93A25"/>
    <w:pPr>
      <w:tabs>
        <w:tab w:val="center" w:pos="4536"/>
        <w:tab w:val="right" w:pos="9072"/>
      </w:tabs>
    </w:pPr>
  </w:style>
  <w:style w:type="character" w:customStyle="1" w:styleId="NagwekZnak">
    <w:name w:val="Nagłówek Znak"/>
    <w:basedOn w:val="Domylnaczcionkaakapitu"/>
    <w:link w:val="Nagwek"/>
    <w:uiPriority w:val="99"/>
    <w:rsid w:val="00A93A25"/>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A93A25"/>
    <w:pPr>
      <w:tabs>
        <w:tab w:val="center" w:pos="4536"/>
        <w:tab w:val="right" w:pos="9072"/>
      </w:tabs>
    </w:pPr>
  </w:style>
  <w:style w:type="character" w:customStyle="1" w:styleId="StopkaZnak">
    <w:name w:val="Stopka Znak"/>
    <w:basedOn w:val="Domylnaczcionkaakapitu"/>
    <w:link w:val="Stopka"/>
    <w:uiPriority w:val="99"/>
    <w:rsid w:val="00A93A25"/>
    <w:rPr>
      <w:rFonts w:ascii="Times New Roman" w:eastAsia="Times New Roman" w:hAnsi="Times New Roman" w:cs="Times New Roman"/>
      <w:sz w:val="24"/>
      <w:szCs w:val="24"/>
      <w:lang w:eastAsia="pl-PL"/>
    </w:rPr>
  </w:style>
  <w:style w:type="paragraph" w:styleId="Tekstdymka">
    <w:name w:val="Balloon Text"/>
    <w:basedOn w:val="Normalny"/>
    <w:link w:val="TekstdymkaZnak"/>
    <w:uiPriority w:val="99"/>
    <w:semiHidden/>
    <w:unhideWhenUsed/>
    <w:rsid w:val="001D487F"/>
    <w:rPr>
      <w:rFonts w:ascii="Tahoma" w:hAnsi="Tahoma" w:cs="Tahoma"/>
      <w:sz w:val="16"/>
      <w:szCs w:val="16"/>
    </w:rPr>
  </w:style>
  <w:style w:type="character" w:customStyle="1" w:styleId="TekstdymkaZnak">
    <w:name w:val="Tekst dymka Znak"/>
    <w:basedOn w:val="Domylnaczcionkaakapitu"/>
    <w:link w:val="Tekstdymka"/>
    <w:uiPriority w:val="99"/>
    <w:semiHidden/>
    <w:rsid w:val="001D487F"/>
    <w:rPr>
      <w:rFonts w:ascii="Tahoma" w:eastAsia="Times New Roman" w:hAnsi="Tahoma" w:cs="Tahoma"/>
      <w:sz w:val="16"/>
      <w:szCs w:val="16"/>
      <w:lang w:eastAsia="pl-PL"/>
    </w:rPr>
  </w:style>
  <w:style w:type="paragraph" w:customStyle="1" w:styleId="Styl1">
    <w:name w:val="Styl 1"/>
    <w:basedOn w:val="Normalny"/>
    <w:next w:val="Styl2"/>
    <w:rsid w:val="006164B6"/>
    <w:pPr>
      <w:numPr>
        <w:numId w:val="47"/>
      </w:numPr>
      <w:spacing w:before="120" w:after="120"/>
      <w:jc w:val="both"/>
      <w:outlineLvl w:val="0"/>
    </w:pPr>
    <w:rPr>
      <w:b/>
      <w:caps/>
      <w:sz w:val="22"/>
      <w:szCs w:val="20"/>
      <w:lang w:val="en-US"/>
    </w:rPr>
  </w:style>
  <w:style w:type="paragraph" w:customStyle="1" w:styleId="Styl2">
    <w:name w:val="Styl 2"/>
    <w:basedOn w:val="Normalny"/>
    <w:next w:val="Styl3Znak"/>
    <w:rsid w:val="006164B6"/>
    <w:pPr>
      <w:numPr>
        <w:ilvl w:val="1"/>
        <w:numId w:val="47"/>
      </w:numPr>
      <w:tabs>
        <w:tab w:val="center" w:pos="851"/>
      </w:tabs>
      <w:spacing w:before="120" w:after="120"/>
      <w:jc w:val="center"/>
      <w:outlineLvl w:val="1"/>
    </w:pPr>
    <w:rPr>
      <w:b/>
      <w:sz w:val="22"/>
      <w:szCs w:val="20"/>
      <w:lang w:val="en-US"/>
    </w:rPr>
  </w:style>
  <w:style w:type="paragraph" w:customStyle="1" w:styleId="Styl3Znak">
    <w:name w:val="Styl3 Znak"/>
    <w:basedOn w:val="Styl1"/>
    <w:rsid w:val="006164B6"/>
    <w:pPr>
      <w:numPr>
        <w:ilvl w:val="2"/>
      </w:numPr>
      <w:tabs>
        <w:tab w:val="clear" w:pos="397"/>
        <w:tab w:val="num" w:pos="360"/>
      </w:tabs>
      <w:spacing w:before="0" w:after="0" w:line="360" w:lineRule="auto"/>
      <w:outlineLvl w:val="2"/>
    </w:pPr>
    <w:rPr>
      <w:b w:val="0"/>
      <w:caps w:val="0"/>
    </w:rPr>
  </w:style>
  <w:style w:type="paragraph" w:customStyle="1" w:styleId="Styl4Znak">
    <w:name w:val="Styl4 Znak"/>
    <w:basedOn w:val="Styl3Znak"/>
    <w:rsid w:val="006164B6"/>
    <w:pPr>
      <w:numPr>
        <w:ilvl w:val="3"/>
      </w:numPr>
      <w:tabs>
        <w:tab w:val="clear" w:pos="794"/>
        <w:tab w:val="num" w:pos="360"/>
        <w:tab w:val="left" w:pos="851"/>
      </w:tabs>
      <w:outlineLvl w:val="3"/>
    </w:pPr>
  </w:style>
  <w:style w:type="paragraph" w:customStyle="1" w:styleId="Styl5">
    <w:name w:val="Styl5"/>
    <w:basedOn w:val="Styl4Znak"/>
    <w:rsid w:val="006164B6"/>
    <w:pPr>
      <w:numPr>
        <w:ilvl w:val="4"/>
      </w:numPr>
      <w:tabs>
        <w:tab w:val="clear" w:pos="1191"/>
        <w:tab w:val="num" w:pos="360"/>
        <w:tab w:val="num" w:pos="3600"/>
      </w:tabs>
      <w:ind w:left="3600" w:hanging="360"/>
      <w:outlineLvl w:val="4"/>
    </w:pPr>
  </w:style>
  <w:style w:type="character" w:styleId="Uwydatnienie">
    <w:name w:val="Emphasis"/>
    <w:basedOn w:val="Domylnaczcionkaakapitu"/>
    <w:uiPriority w:val="20"/>
    <w:qFormat/>
    <w:rsid w:val="0020519A"/>
    <w:rPr>
      <w:i/>
      <w:iCs/>
    </w:rPr>
  </w:style>
  <w:style w:type="paragraph" w:styleId="Tekstpodstawowywcity">
    <w:name w:val="Body Text Indent"/>
    <w:basedOn w:val="Normalny"/>
    <w:link w:val="TekstpodstawowywcityZnak"/>
    <w:uiPriority w:val="99"/>
    <w:semiHidden/>
    <w:unhideWhenUsed/>
    <w:rsid w:val="007F0466"/>
    <w:pPr>
      <w:spacing w:after="120"/>
      <w:ind w:left="283"/>
    </w:pPr>
  </w:style>
  <w:style w:type="character" w:customStyle="1" w:styleId="TekstpodstawowywcityZnak">
    <w:name w:val="Tekst podstawowy wcięty Znak"/>
    <w:basedOn w:val="Domylnaczcionkaakapitu"/>
    <w:link w:val="Tekstpodstawowywcity"/>
    <w:uiPriority w:val="99"/>
    <w:semiHidden/>
    <w:rsid w:val="007F0466"/>
    <w:rPr>
      <w:rFonts w:ascii="Times New Roman" w:eastAsia="Times New Roman" w:hAnsi="Times New Roman" w:cs="Times New Roman"/>
      <w:sz w:val="24"/>
      <w:szCs w:val="24"/>
      <w:lang w:eastAsia="pl-PL"/>
    </w:rPr>
  </w:style>
  <w:style w:type="character" w:customStyle="1" w:styleId="Nagwek3Znak">
    <w:name w:val="Nagłówek 3 Znak"/>
    <w:basedOn w:val="Domylnaczcionkaakapitu"/>
    <w:link w:val="Nagwek3"/>
    <w:uiPriority w:val="9"/>
    <w:rsid w:val="00C45450"/>
    <w:rPr>
      <w:rFonts w:asciiTheme="majorHAnsi" w:eastAsiaTheme="majorEastAsia" w:hAnsiTheme="majorHAnsi" w:cstheme="majorBidi"/>
      <w:b/>
      <w:bCs/>
      <w:color w:val="4F81BD" w:themeColor="accent1"/>
      <w:sz w:val="20"/>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6992097">
      <w:bodyDiv w:val="1"/>
      <w:marLeft w:val="0"/>
      <w:marRight w:val="0"/>
      <w:marTop w:val="0"/>
      <w:marBottom w:val="0"/>
      <w:divBdr>
        <w:top w:val="none" w:sz="0" w:space="0" w:color="auto"/>
        <w:left w:val="none" w:sz="0" w:space="0" w:color="auto"/>
        <w:bottom w:val="none" w:sz="0" w:space="0" w:color="auto"/>
        <w:right w:val="none" w:sz="0" w:space="0" w:color="auto"/>
      </w:divBdr>
    </w:div>
    <w:div w:id="574248323">
      <w:bodyDiv w:val="1"/>
      <w:marLeft w:val="0"/>
      <w:marRight w:val="0"/>
      <w:marTop w:val="0"/>
      <w:marBottom w:val="0"/>
      <w:divBdr>
        <w:top w:val="none" w:sz="0" w:space="0" w:color="auto"/>
        <w:left w:val="none" w:sz="0" w:space="0" w:color="auto"/>
        <w:bottom w:val="none" w:sz="0" w:space="0" w:color="auto"/>
        <w:right w:val="none" w:sz="0" w:space="0" w:color="auto"/>
      </w:divBdr>
    </w:div>
    <w:div w:id="20906119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w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60E7F0-9B03-4025-AC5E-294571DB71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227</TotalTime>
  <Pages>17</Pages>
  <Words>6437</Words>
  <Characters>38622</Characters>
  <Application>Microsoft Office Word</Application>
  <DocSecurity>0</DocSecurity>
  <Lines>321</Lines>
  <Paragraphs>89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44970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Marcin</dc:creator>
  <cp:lastModifiedBy>m.struzinski</cp:lastModifiedBy>
  <cp:revision>52</cp:revision>
  <cp:lastPrinted>2017-01-24T10:12:00Z</cp:lastPrinted>
  <dcterms:created xsi:type="dcterms:W3CDTF">2017-01-25T09:32:00Z</dcterms:created>
  <dcterms:modified xsi:type="dcterms:W3CDTF">2017-01-27T12:41:00Z</dcterms:modified>
</cp:coreProperties>
</file>